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8" w:rsidRDefault="00627EE8" w:rsidP="00627EE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YADKIN COUNTY HEALTH DEPARTMENT</w:t>
      </w:r>
    </w:p>
    <w:p w:rsidR="00627EE8" w:rsidRDefault="00627EE8" w:rsidP="00627EE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Tickler File Removal #2</w:t>
      </w:r>
    </w:p>
    <w:p w:rsidR="00627EE8" w:rsidRDefault="00627EE8" w:rsidP="00627EE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PDSA</w:t>
      </w:r>
    </w:p>
    <w:p w:rsidR="00627EE8" w:rsidRDefault="00627EE8" w:rsidP="00627EE8">
      <w:pPr>
        <w:pStyle w:val="NoSpacing"/>
        <w:jc w:val="center"/>
        <w:rPr>
          <w:b/>
          <w:sz w:val="32"/>
          <w:szCs w:val="32"/>
        </w:rPr>
      </w:pPr>
    </w:p>
    <w:p w:rsidR="00627EE8" w:rsidRDefault="00627EE8" w:rsidP="00627EE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</w:p>
    <w:p w:rsidR="00627EE8" w:rsidRDefault="00627EE8" w:rsidP="00627EE8">
      <w:pPr>
        <w:pStyle w:val="NoSpacing"/>
        <w:rPr>
          <w:b/>
          <w:sz w:val="40"/>
          <w:szCs w:val="40"/>
        </w:rPr>
      </w:pPr>
    </w:p>
    <w:p w:rsidR="00627EE8" w:rsidRDefault="00627EE8" w:rsidP="0062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Remove tickler file from the other recording steps that the Lab Tech completes with each </w:t>
      </w:r>
      <w:proofErr w:type="gramStart"/>
      <w:r>
        <w:rPr>
          <w:sz w:val="24"/>
          <w:szCs w:val="24"/>
        </w:rPr>
        <w:t>pap</w:t>
      </w:r>
      <w:proofErr w:type="gramEnd"/>
      <w:r>
        <w:rPr>
          <w:sz w:val="24"/>
          <w:szCs w:val="24"/>
        </w:rPr>
        <w:t xml:space="preserve"> smear result that comes into the health department.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Predictions/Hypotheses</w:t>
      </w: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Recording of abnormal results in the Lab Log and on Chart will provide needed information for staff.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</w:t>
      </w: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 Powell removed green card tickler file from pharmacy on 3/11/11 and Lab Tech was notified that tickler file would no longer be in use.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Collection</w:t>
      </w: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Lab Tech receives a copy of all pap smears done by the YCHD from the NC State Lab.  This will be a printed list of clients that have received pap smears.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Removal of tickler file done on 3/11/11.  </w:t>
      </w: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STUDY</w:t>
      </w:r>
    </w:p>
    <w:p w:rsidR="00627EE8" w:rsidRDefault="00627EE8" w:rsidP="00627EE8">
      <w:pPr>
        <w:pStyle w:val="NoSpacing"/>
        <w:rPr>
          <w:b/>
          <w:sz w:val="32"/>
          <w:szCs w:val="32"/>
        </w:rPr>
      </w:pP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 collected for 1 week didn’t show a significant decrease in Lean Time due to Lab Tech has no uninterrupted time to complete recording steps</w:t>
      </w:r>
    </w:p>
    <w:p w:rsidR="00627EE8" w:rsidRDefault="00627EE8" w:rsidP="00627EE8">
      <w:pPr>
        <w:pStyle w:val="NoSpacing"/>
        <w:rPr>
          <w:b/>
          <w:sz w:val="24"/>
          <w:szCs w:val="24"/>
        </w:rPr>
      </w:pPr>
    </w:p>
    <w:p w:rsidR="00627EE8" w:rsidRDefault="00627EE8" w:rsidP="00627EE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ACT</w:t>
      </w:r>
    </w:p>
    <w:p w:rsidR="00627EE8" w:rsidRDefault="00627EE8" w:rsidP="00627EE8">
      <w:pPr>
        <w:pStyle w:val="NoSpacing"/>
        <w:rPr>
          <w:b/>
          <w:sz w:val="32"/>
          <w:szCs w:val="32"/>
        </w:rPr>
      </w:pPr>
    </w:p>
    <w:p w:rsidR="00627EE8" w:rsidRDefault="00627EE8" w:rsidP="00627E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Lab Tech will continue to collect data.  Kaizen event needs to focus on how to promote Lab Tech in uninterrupted time to complete task to improve cycle time.</w:t>
      </w:r>
    </w:p>
    <w:p w:rsidR="00627EE8" w:rsidRDefault="00627EE8" w:rsidP="00627EE8">
      <w:pPr>
        <w:pStyle w:val="NoSpacing"/>
        <w:rPr>
          <w:b/>
          <w:sz w:val="32"/>
          <w:szCs w:val="32"/>
        </w:rPr>
      </w:pPr>
    </w:p>
    <w:p w:rsidR="00627EE8" w:rsidRDefault="00627EE8" w:rsidP="00627EE8"/>
    <w:p w:rsidR="00860BAD" w:rsidRDefault="00860BAD"/>
    <w:sectPr w:rsidR="00860BAD" w:rsidSect="0086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E8"/>
    <w:rsid w:val="00627EE8"/>
    <w:rsid w:val="0086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>Health Department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livester</dc:creator>
  <cp:keywords/>
  <dc:description/>
  <cp:lastModifiedBy>livester</cp:lastModifiedBy>
  <cp:revision>1</cp:revision>
  <dcterms:created xsi:type="dcterms:W3CDTF">2011-03-30T17:57:00Z</dcterms:created>
  <dcterms:modified xsi:type="dcterms:W3CDTF">2011-03-30T18:00:00Z</dcterms:modified>
</cp:coreProperties>
</file>