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3" w:rsidRDefault="00E41810">
      <w:r>
        <w:t>Moore Consensus Workshop – 7/27/2012</w:t>
      </w:r>
    </w:p>
    <w:p w:rsidR="00E41810" w:rsidRDefault="00E41810"/>
    <w:p w:rsidR="00E41810" w:rsidRDefault="00E41810">
      <w:r>
        <w:t xml:space="preserve">Tobacco Cessation </w:t>
      </w:r>
    </w:p>
    <w:p w:rsidR="00E41810" w:rsidRDefault="00E41810"/>
    <w:tbl>
      <w:tblPr>
        <w:tblStyle w:val="TableGrid"/>
        <w:tblW w:w="9615" w:type="dxa"/>
        <w:tblLook w:val="04A0"/>
      </w:tblPr>
      <w:tblGrid>
        <w:gridCol w:w="3205"/>
        <w:gridCol w:w="3205"/>
        <w:gridCol w:w="3205"/>
      </w:tblGrid>
      <w:tr w:rsidR="00E41810" w:rsidTr="00E41810">
        <w:trPr>
          <w:trHeight w:val="710"/>
        </w:trPr>
        <w:tc>
          <w:tcPr>
            <w:tcW w:w="3205" w:type="dxa"/>
          </w:tcPr>
          <w:p w:rsidR="00E41810" w:rsidRDefault="00E41810" w:rsidP="00E41810">
            <w:pPr>
              <w:rPr>
                <w:b/>
              </w:rPr>
            </w:pPr>
            <w:r>
              <w:rPr>
                <w:b/>
              </w:rPr>
              <w:t>PRIORITY #1:</w:t>
            </w:r>
          </w:p>
          <w:p w:rsidR="00E41810" w:rsidRDefault="00E41810" w:rsidP="00E41810">
            <w:pPr>
              <w:rPr>
                <w:b/>
              </w:rPr>
            </w:pPr>
            <w:r w:rsidRPr="00E41810">
              <w:rPr>
                <w:b/>
              </w:rPr>
              <w:t>Making Forms Access Easier</w:t>
            </w:r>
          </w:p>
          <w:p w:rsidR="00E41810" w:rsidRPr="00E41810" w:rsidRDefault="00E41810" w:rsidP="00E41810">
            <w:pPr>
              <w:rPr>
                <w:b/>
              </w:rPr>
            </w:pPr>
          </w:p>
        </w:tc>
        <w:tc>
          <w:tcPr>
            <w:tcW w:w="3205" w:type="dxa"/>
          </w:tcPr>
          <w:p w:rsidR="00E41810" w:rsidRDefault="00AC77EF" w:rsidP="00AC77EF">
            <w:pPr>
              <w:rPr>
                <w:b/>
              </w:rPr>
            </w:pPr>
            <w:r>
              <w:rPr>
                <w:b/>
              </w:rPr>
              <w:t>PRIORITY #2:</w:t>
            </w:r>
          </w:p>
          <w:p w:rsidR="00AC77EF" w:rsidRPr="00AC77EF" w:rsidRDefault="00AC77EF" w:rsidP="00AC77EF">
            <w:pPr>
              <w:rPr>
                <w:b/>
              </w:rPr>
            </w:pPr>
            <w:r>
              <w:rPr>
                <w:b/>
              </w:rPr>
              <w:t>Promote Client Cessation through 1-800-Quit-Now</w:t>
            </w:r>
          </w:p>
        </w:tc>
        <w:tc>
          <w:tcPr>
            <w:tcW w:w="3205" w:type="dxa"/>
          </w:tcPr>
          <w:p w:rsidR="00E41810" w:rsidRDefault="009901E6" w:rsidP="009901E6">
            <w:pPr>
              <w:rPr>
                <w:b/>
              </w:rPr>
            </w:pPr>
            <w:r>
              <w:rPr>
                <w:b/>
              </w:rPr>
              <w:t>PRIORITY #3:</w:t>
            </w:r>
          </w:p>
          <w:p w:rsidR="009901E6" w:rsidRPr="009901E6" w:rsidRDefault="009901E6" w:rsidP="009901E6">
            <w:pPr>
              <w:rPr>
                <w:b/>
              </w:rPr>
            </w:pPr>
            <w:r>
              <w:rPr>
                <w:b/>
              </w:rPr>
              <w:t>Educating On Tobacco Cessation</w:t>
            </w:r>
          </w:p>
        </w:tc>
      </w:tr>
      <w:tr w:rsidR="00E41810" w:rsidTr="00E41810">
        <w:trPr>
          <w:trHeight w:val="962"/>
        </w:trPr>
        <w:tc>
          <w:tcPr>
            <w:tcW w:w="3205" w:type="dxa"/>
          </w:tcPr>
          <w:p w:rsidR="00E41810" w:rsidRDefault="00E41810" w:rsidP="00E41810">
            <w:r>
              <w:t>Add tab to 5A Form</w:t>
            </w:r>
          </w:p>
        </w:tc>
        <w:tc>
          <w:tcPr>
            <w:tcW w:w="3205" w:type="dxa"/>
          </w:tcPr>
          <w:p w:rsidR="00E41810" w:rsidRDefault="00AC77EF" w:rsidP="00AC77EF">
            <w:r>
              <w:t>Promote Quit Line during food school</w:t>
            </w:r>
          </w:p>
        </w:tc>
        <w:tc>
          <w:tcPr>
            <w:tcW w:w="3205" w:type="dxa"/>
          </w:tcPr>
          <w:p w:rsidR="00E41810" w:rsidRDefault="009901E6" w:rsidP="009901E6">
            <w:r>
              <w:t>Start educating earlier through age appropriate materials</w:t>
            </w:r>
          </w:p>
        </w:tc>
      </w:tr>
      <w:tr w:rsidR="00E41810" w:rsidTr="00E41810">
        <w:trPr>
          <w:trHeight w:val="888"/>
        </w:trPr>
        <w:tc>
          <w:tcPr>
            <w:tcW w:w="3205" w:type="dxa"/>
          </w:tcPr>
          <w:p w:rsidR="00E41810" w:rsidRDefault="00E41810" w:rsidP="00E41810">
            <w:r>
              <w:t>Recommend changing filing procedure to OSDH</w:t>
            </w:r>
          </w:p>
        </w:tc>
        <w:tc>
          <w:tcPr>
            <w:tcW w:w="3205" w:type="dxa"/>
          </w:tcPr>
          <w:p w:rsidR="00E41810" w:rsidRDefault="00AC77EF" w:rsidP="00AC77EF">
            <w:r>
              <w:t>Provide feedback to Quit Line</w:t>
            </w:r>
          </w:p>
        </w:tc>
        <w:tc>
          <w:tcPr>
            <w:tcW w:w="3205" w:type="dxa"/>
          </w:tcPr>
          <w:p w:rsidR="00E41810" w:rsidRDefault="009901E6" w:rsidP="009901E6">
            <w:r>
              <w:t>Refer internal smoking classes or online classes</w:t>
            </w:r>
          </w:p>
        </w:tc>
      </w:tr>
      <w:tr w:rsidR="00E41810" w:rsidTr="00E41810">
        <w:trPr>
          <w:trHeight w:val="962"/>
        </w:trPr>
        <w:tc>
          <w:tcPr>
            <w:tcW w:w="3205" w:type="dxa"/>
          </w:tcPr>
          <w:p w:rsidR="00E41810" w:rsidRDefault="00E41810" w:rsidP="00E41810">
            <w:r>
              <w:t>*Make sure forms are in stock</w:t>
            </w:r>
          </w:p>
        </w:tc>
        <w:tc>
          <w:tcPr>
            <w:tcW w:w="3205" w:type="dxa"/>
          </w:tcPr>
          <w:p w:rsidR="00E41810" w:rsidRDefault="00AC77EF" w:rsidP="00AC77EF">
            <w:r>
              <w:t>*Give-a-ways in Stop Smoking bags</w:t>
            </w:r>
          </w:p>
        </w:tc>
        <w:tc>
          <w:tcPr>
            <w:tcW w:w="3205" w:type="dxa"/>
          </w:tcPr>
          <w:p w:rsidR="00E41810" w:rsidRDefault="009901E6" w:rsidP="009901E6">
            <w:r>
              <w:t>Involve all program areas in cessation</w:t>
            </w:r>
          </w:p>
        </w:tc>
      </w:tr>
      <w:tr w:rsidR="00E41810" w:rsidTr="00E41810">
        <w:trPr>
          <w:trHeight w:val="888"/>
        </w:trPr>
        <w:tc>
          <w:tcPr>
            <w:tcW w:w="3205" w:type="dxa"/>
          </w:tcPr>
          <w:p w:rsidR="00E41810" w:rsidRDefault="00E41810" w:rsidP="00E41810">
            <w:r>
              <w:t xml:space="preserve">*Stack of </w:t>
            </w:r>
            <w:r w:rsidR="00AC77EF">
              <w:t>forms at chart pick-up area</w:t>
            </w:r>
          </w:p>
        </w:tc>
        <w:tc>
          <w:tcPr>
            <w:tcW w:w="3205" w:type="dxa"/>
          </w:tcPr>
          <w:p w:rsidR="00E41810" w:rsidRDefault="00AC77EF" w:rsidP="00AC77EF">
            <w:r>
              <w:t>*Promote positive aspects of quitting</w:t>
            </w:r>
          </w:p>
        </w:tc>
        <w:tc>
          <w:tcPr>
            <w:tcW w:w="3205" w:type="dxa"/>
          </w:tcPr>
          <w:p w:rsidR="00E41810" w:rsidRDefault="009901E6" w:rsidP="009901E6">
            <w:r>
              <w:t>Coloring books/crayons with no smoking message</w:t>
            </w:r>
          </w:p>
        </w:tc>
      </w:tr>
      <w:tr w:rsidR="00E41810" w:rsidTr="00E41810">
        <w:trPr>
          <w:trHeight w:val="962"/>
        </w:trPr>
        <w:tc>
          <w:tcPr>
            <w:tcW w:w="3205" w:type="dxa"/>
          </w:tcPr>
          <w:p w:rsidR="00E41810" w:rsidRDefault="00AC77EF" w:rsidP="00AC77EF">
            <w:r>
              <w:t>*Include form in every new adult chart</w:t>
            </w:r>
          </w:p>
        </w:tc>
        <w:tc>
          <w:tcPr>
            <w:tcW w:w="3205" w:type="dxa"/>
          </w:tcPr>
          <w:p w:rsidR="00E41810" w:rsidRDefault="00AC77EF" w:rsidP="00AC77EF">
            <w:r>
              <w:t>*Make our own Quit Kits</w:t>
            </w:r>
          </w:p>
        </w:tc>
        <w:tc>
          <w:tcPr>
            <w:tcW w:w="3205" w:type="dxa"/>
          </w:tcPr>
          <w:p w:rsidR="00E41810" w:rsidRDefault="009901E6" w:rsidP="009901E6">
            <w:r>
              <w:t>Video on smoking to play in lobby</w:t>
            </w:r>
          </w:p>
        </w:tc>
      </w:tr>
      <w:tr w:rsidR="00E41810" w:rsidTr="00E41810">
        <w:trPr>
          <w:trHeight w:val="888"/>
        </w:trPr>
        <w:tc>
          <w:tcPr>
            <w:tcW w:w="3205" w:type="dxa"/>
          </w:tcPr>
          <w:p w:rsidR="00E41810" w:rsidRDefault="00AC77EF" w:rsidP="00AC77EF">
            <w:r>
              <w:t>*More personal responsibility</w:t>
            </w:r>
          </w:p>
        </w:tc>
        <w:tc>
          <w:tcPr>
            <w:tcW w:w="3205" w:type="dxa"/>
          </w:tcPr>
          <w:p w:rsidR="00E41810" w:rsidRDefault="00AC77EF" w:rsidP="00AC77EF">
            <w:r>
              <w:t>*Quit Line cards for all clerks</w:t>
            </w:r>
          </w:p>
        </w:tc>
        <w:tc>
          <w:tcPr>
            <w:tcW w:w="3205" w:type="dxa"/>
          </w:tcPr>
          <w:p w:rsidR="00E41810" w:rsidRDefault="009901E6" w:rsidP="009901E6">
            <w:r>
              <w:t>Hang posters in lobby and rooms</w:t>
            </w:r>
          </w:p>
        </w:tc>
      </w:tr>
      <w:tr w:rsidR="00E41810" w:rsidTr="00E41810">
        <w:trPr>
          <w:trHeight w:val="962"/>
        </w:trPr>
        <w:tc>
          <w:tcPr>
            <w:tcW w:w="3205" w:type="dxa"/>
          </w:tcPr>
          <w:p w:rsidR="00E41810" w:rsidRDefault="00AC77EF" w:rsidP="00AC77EF">
            <w:r>
              <w:t>*Immediate access to form</w:t>
            </w:r>
          </w:p>
        </w:tc>
        <w:tc>
          <w:tcPr>
            <w:tcW w:w="3205" w:type="dxa"/>
          </w:tcPr>
          <w:p w:rsidR="00E41810" w:rsidRDefault="00E41810" w:rsidP="00E41810">
            <w:pPr>
              <w:jc w:val="left"/>
            </w:pPr>
          </w:p>
        </w:tc>
        <w:tc>
          <w:tcPr>
            <w:tcW w:w="3205" w:type="dxa"/>
          </w:tcPr>
          <w:p w:rsidR="00E41810" w:rsidRDefault="009901E6" w:rsidP="009901E6">
            <w:r>
              <w:t>Display boards in rooms for 1 quarter</w:t>
            </w:r>
          </w:p>
        </w:tc>
      </w:tr>
    </w:tbl>
    <w:p w:rsidR="00E41810" w:rsidRDefault="00E41810" w:rsidP="00E41810">
      <w:pPr>
        <w:jc w:val="left"/>
      </w:pPr>
    </w:p>
    <w:p w:rsidR="009A280E" w:rsidRDefault="009A280E" w:rsidP="00E41810">
      <w:pPr>
        <w:jc w:val="left"/>
      </w:pPr>
    </w:p>
    <w:p w:rsidR="009A280E" w:rsidRPr="009A280E" w:rsidRDefault="009A280E" w:rsidP="009A280E">
      <w:pPr>
        <w:jc w:val="left"/>
        <w:rPr>
          <w:b/>
          <w:color w:val="FF0000"/>
        </w:rPr>
      </w:pPr>
      <w:r w:rsidRPr="009A280E">
        <w:rPr>
          <w:b/>
          <w:color w:val="FF0000"/>
        </w:rPr>
        <w:t>*= already being implemented</w:t>
      </w:r>
    </w:p>
    <w:sectPr w:rsidR="009A280E" w:rsidRPr="009A280E" w:rsidSect="0024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3DC"/>
    <w:multiLevelType w:val="hybridMultilevel"/>
    <w:tmpl w:val="0778F75E"/>
    <w:lvl w:ilvl="0" w:tplc="387C7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91512"/>
    <w:multiLevelType w:val="hybridMultilevel"/>
    <w:tmpl w:val="09045FA8"/>
    <w:lvl w:ilvl="0" w:tplc="9B70A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5229D"/>
    <w:multiLevelType w:val="hybridMultilevel"/>
    <w:tmpl w:val="0D946D66"/>
    <w:lvl w:ilvl="0" w:tplc="6658B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41810"/>
    <w:rsid w:val="00242B93"/>
    <w:rsid w:val="00245AC4"/>
    <w:rsid w:val="009901E6"/>
    <w:rsid w:val="009A280E"/>
    <w:rsid w:val="00A9343E"/>
    <w:rsid w:val="00AC77EF"/>
    <w:rsid w:val="00C51A12"/>
    <w:rsid w:val="00C86986"/>
    <w:rsid w:val="00E4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OSDH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OSDH</dc:creator>
  <cp:keywords/>
  <dc:description/>
  <cp:lastModifiedBy>Administrator</cp:lastModifiedBy>
  <cp:revision>2</cp:revision>
  <dcterms:created xsi:type="dcterms:W3CDTF">2012-08-20T16:20:00Z</dcterms:created>
  <dcterms:modified xsi:type="dcterms:W3CDTF">2012-08-20T16:20:00Z</dcterms:modified>
</cp:coreProperties>
</file>