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92" w:rsidRPr="002114F2" w:rsidRDefault="00740992" w:rsidP="00740992">
      <w:pPr>
        <w:widowControl w:val="0"/>
        <w:rPr>
          <w:rFonts w:asciiTheme="majorHAnsi" w:hAnsiTheme="majorHAnsi" w:cs="Tahoma"/>
          <w:sz w:val="24"/>
          <w:szCs w:val="24"/>
          <w:lang w:val="en"/>
        </w:rPr>
      </w:pPr>
      <w:r w:rsidRPr="002114F2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4C6E" wp14:editId="5CF9C7C4">
                <wp:simplePos x="0" y="0"/>
                <wp:positionH relativeFrom="column">
                  <wp:posOffset>4316095</wp:posOffset>
                </wp:positionH>
                <wp:positionV relativeFrom="paragraph">
                  <wp:posOffset>47625</wp:posOffset>
                </wp:positionV>
                <wp:extent cx="2265680" cy="681990"/>
                <wp:effectExtent l="127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992" w:rsidRPr="00DB0001" w:rsidRDefault="00740992" w:rsidP="00740992">
                            <w:pPr>
                              <w:widowControl w:val="0"/>
                              <w:rPr>
                                <w:rFonts w:ascii="Tahoma" w:hAnsi="Tahoma" w:cs="Tahoma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</w:rPr>
                              <w:drawing>
                                <wp:inline distT="0" distB="0" distL="0" distR="0" wp14:anchorId="5F573164" wp14:editId="2F0EC077">
                                  <wp:extent cx="1925320" cy="541655"/>
                                  <wp:effectExtent l="0" t="0" r="0" b="0"/>
                                  <wp:docPr id="2" name="Picture 2" descr="PHlogo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Hlogo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5320" cy="54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85pt;margin-top:3.75pt;width:178.4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e8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4jtzjjoDJweBnAzezgGll2leriX1TeNhFy2VGzYrVJybBmtIbvQ3vQvrk44&#10;2oKsx4+yhjB0a6QD2jeqt62DZiBAB5aeTszYVCo4jKJ4FidgqsAWJ2GaOup8mh1vD0qb90z2yC5y&#10;rIB5h05399rYbGh2dLHBhCx51zn2O/HsABynE4gNV63NZuHI/JkG6SpZJcQjUbzySFAU3m25JF5c&#10;hvNZ8a5YLovwl40bkqzldc2EDXMUVkj+jLiDxCdJnKSlZcdrC2dT0mqzXnYK7SgIu3Sf6zlYzm7+&#10;8zRcE6CWFyWFEQnuotQr42TukZLMvHQeJF4QpndpHJCUFOXzku65YP9eEhpznM6i2SSmc9Ivagvc&#10;97o2mvXcwOjoeJ/j5OREMyvBlagdtYbyblpftMKmf24F0H0k2gnWanRSq9mv94BiVbyW9RNIV0lQ&#10;FogQ5h0sWql+YDTC7Mix/r6limHUfRAg/zQkxA4btyGzeQQbdWlZX1qoqAAqxwajabk004DaDopv&#10;Wog0PTghb+HJNNyp+ZzV4aHBfHBFHWaZHUCXe+d1nriL3wAAAP//AwBQSwMEFAAGAAgAAAAhAH3Y&#10;ZlbeAAAACgEAAA8AAABkcnMvZG93bnJldi54bWxMj8FOwzAQRO9I/QdrkbhRu9AmJMSpEIgriLYg&#10;cXPjbRI1Xkex24S/Z3uC26xmNPumWE+uE2ccQutJw2KuQCBV3rZUa9htX28fQIRoyJrOE2r4wQDr&#10;cnZVmNz6kT7wvIm14BIKudHQxNjnUoaqQWfC3PdI7B384Ezkc6ilHczI5a6Td0ol0pmW+ENjenxu&#10;sDpuTk7D59vh+2up3usXt+pHPylJLpNa31xPT48gIk7xLwwXfEaHkpn2/kQ2iE5DkmYpRzWkKxAX&#10;X90nrPasFssMZFnI/xPKXwAAAP//AwBQSwECLQAUAAYACAAAACEAtoM4kv4AAADhAQAAEwAAAAAA&#10;AAAAAAAAAAAAAAAAW0NvbnRlbnRfVHlwZXNdLnhtbFBLAQItABQABgAIAAAAIQA4/SH/1gAAAJQB&#10;AAALAAAAAAAAAAAAAAAAAC8BAABfcmVscy8ucmVsc1BLAQItABQABgAIAAAAIQC09Ie8tQIAALkF&#10;AAAOAAAAAAAAAAAAAAAAAC4CAABkcnMvZTJvRG9jLnhtbFBLAQItABQABgAIAAAAIQB92GZW3gAA&#10;AAoBAAAPAAAAAAAAAAAAAAAAAA8FAABkcnMvZG93bnJldi54bWxQSwUGAAAAAAQABADzAAAAGgYA&#10;AAAA&#10;" filled="f" stroked="f">
                <v:textbox>
                  <w:txbxContent>
                    <w:p w:rsidR="00740992" w:rsidRPr="00DB0001" w:rsidRDefault="00740992" w:rsidP="00740992">
                      <w:pPr>
                        <w:widowControl w:val="0"/>
                        <w:rPr>
                          <w:rFonts w:ascii="Tahoma" w:hAnsi="Tahoma" w:cs="Tahoma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noProof/>
                        </w:rPr>
                        <w:drawing>
                          <wp:inline distT="0" distB="0" distL="0" distR="0" wp14:anchorId="5F573164" wp14:editId="2F0EC077">
                            <wp:extent cx="1925320" cy="541655"/>
                            <wp:effectExtent l="0" t="0" r="0" b="0"/>
                            <wp:docPr id="2" name="Picture 2" descr="PHlogo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Hlogo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5320" cy="54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14F2">
        <w:rPr>
          <w:rFonts w:asciiTheme="majorHAnsi" w:hAnsiTheme="majorHAnsi" w:cs="Tahoma"/>
          <w:sz w:val="24"/>
          <w:szCs w:val="24"/>
          <w:lang w:val="en"/>
        </w:rPr>
        <w:t xml:space="preserve">Project:  </w:t>
      </w:r>
      <w:r w:rsidRPr="002114F2">
        <w:rPr>
          <w:rFonts w:asciiTheme="majorHAnsi" w:hAnsiTheme="majorHAnsi" w:cs="Tahoma"/>
          <w:sz w:val="24"/>
          <w:szCs w:val="24"/>
          <w:lang w:val="en"/>
        </w:rPr>
        <w:tab/>
        <w:t>I</w:t>
      </w:r>
      <w:r w:rsidR="002114F2">
        <w:rPr>
          <w:rFonts w:asciiTheme="majorHAnsi" w:hAnsiTheme="majorHAnsi" w:cs="Tahoma"/>
          <w:sz w:val="24"/>
          <w:szCs w:val="24"/>
          <w:lang w:val="en"/>
        </w:rPr>
        <w:t>nfectious Disease</w:t>
      </w:r>
      <w:r w:rsidRPr="002114F2">
        <w:rPr>
          <w:rFonts w:asciiTheme="majorHAnsi" w:hAnsiTheme="majorHAnsi" w:cs="Tahoma"/>
          <w:sz w:val="24"/>
          <w:szCs w:val="24"/>
          <w:lang w:val="en"/>
        </w:rPr>
        <w:t xml:space="preserve"> </w:t>
      </w:r>
      <w:proofErr w:type="gramStart"/>
      <w:r w:rsidRPr="002114F2">
        <w:rPr>
          <w:rFonts w:asciiTheme="majorHAnsi" w:hAnsiTheme="majorHAnsi" w:cs="Tahoma"/>
          <w:sz w:val="24"/>
          <w:szCs w:val="24"/>
          <w:lang w:val="en"/>
        </w:rPr>
        <w:t>On</w:t>
      </w:r>
      <w:proofErr w:type="gramEnd"/>
      <w:r w:rsidRPr="002114F2">
        <w:rPr>
          <w:rFonts w:asciiTheme="majorHAnsi" w:hAnsiTheme="majorHAnsi" w:cs="Tahoma"/>
          <w:sz w:val="24"/>
          <w:szCs w:val="24"/>
          <w:lang w:val="en"/>
        </w:rPr>
        <w:t xml:space="preserve"> Call Team Satisfaction</w:t>
      </w:r>
    </w:p>
    <w:p w:rsidR="00740992" w:rsidRPr="002114F2" w:rsidRDefault="00740992" w:rsidP="00740992">
      <w:pPr>
        <w:widowControl w:val="0"/>
        <w:rPr>
          <w:rFonts w:asciiTheme="majorHAnsi" w:hAnsiTheme="majorHAnsi" w:cs="Tahoma"/>
          <w:sz w:val="24"/>
          <w:szCs w:val="24"/>
          <w:lang w:val="en"/>
        </w:rPr>
      </w:pPr>
      <w:r w:rsidRPr="002114F2">
        <w:rPr>
          <w:rFonts w:asciiTheme="majorHAnsi" w:hAnsiTheme="majorHAnsi" w:cs="Tahoma"/>
          <w:sz w:val="24"/>
          <w:szCs w:val="24"/>
          <w:lang w:val="en"/>
        </w:rPr>
        <w:tab/>
      </w:r>
      <w:r w:rsidRPr="002114F2">
        <w:rPr>
          <w:rFonts w:asciiTheme="majorHAnsi" w:hAnsiTheme="majorHAnsi" w:cs="Tahoma"/>
          <w:sz w:val="24"/>
          <w:szCs w:val="24"/>
          <w:lang w:val="en"/>
        </w:rPr>
        <w:tab/>
        <w:t>Health Promotion</w:t>
      </w:r>
    </w:p>
    <w:p w:rsidR="00740992" w:rsidRPr="002114F2" w:rsidRDefault="00740992" w:rsidP="00C21AE6">
      <w:pPr>
        <w:widowControl w:val="0"/>
        <w:rPr>
          <w:rFonts w:asciiTheme="majorHAnsi" w:hAnsiTheme="majorHAnsi" w:cs="Tahoma"/>
          <w:sz w:val="24"/>
          <w:szCs w:val="24"/>
          <w:lang w:val="en"/>
        </w:rPr>
      </w:pPr>
      <w:r w:rsidRPr="002114F2">
        <w:rPr>
          <w:rFonts w:asciiTheme="majorHAnsi" w:hAnsiTheme="majorHAnsi" w:cs="Tahoma"/>
          <w:sz w:val="24"/>
          <w:szCs w:val="24"/>
          <w:lang w:val="en"/>
        </w:rPr>
        <w:tab/>
      </w:r>
      <w:r w:rsidRPr="002114F2">
        <w:rPr>
          <w:rFonts w:asciiTheme="majorHAnsi" w:hAnsiTheme="majorHAnsi" w:cs="Tahoma"/>
          <w:sz w:val="24"/>
          <w:szCs w:val="24"/>
          <w:lang w:val="en"/>
        </w:rPr>
        <w:tab/>
        <w:t>October 2014</w:t>
      </w:r>
    </w:p>
    <w:p w:rsidR="00740992" w:rsidRPr="002114F2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2114F2" w:rsidRDefault="00740992" w:rsidP="00740992">
      <w:pPr>
        <w:rPr>
          <w:rFonts w:asciiTheme="majorHAnsi" w:hAnsiTheme="majorHAnsi" w:cs="Tahoma"/>
          <w:sz w:val="24"/>
          <w:szCs w:val="24"/>
        </w:rPr>
        <w:sectPr w:rsidR="00740992" w:rsidRPr="002114F2" w:rsidSect="0005333A">
          <w:pgSz w:w="12240" w:h="15840" w:code="1"/>
          <w:pgMar w:top="360" w:right="720" w:bottom="648" w:left="720" w:header="360" w:footer="720" w:gutter="0"/>
          <w:cols w:space="720"/>
          <w:docGrid w:linePitch="326"/>
        </w:sectPr>
      </w:pPr>
    </w:p>
    <w:p w:rsidR="00740992" w:rsidRPr="002114F2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4"/>
          <w:szCs w:val="24"/>
        </w:rPr>
      </w:pPr>
      <w:r w:rsidRPr="002114F2">
        <w:rPr>
          <w:rFonts w:asciiTheme="majorHAnsi" w:hAnsiTheme="majorHAnsi" w:cs="Tahoma"/>
          <w:b/>
          <w:sz w:val="24"/>
          <w:szCs w:val="24"/>
        </w:rPr>
        <w:lastRenderedPageBreak/>
        <w:t>PLAN</w:t>
      </w:r>
    </w:p>
    <w:p w:rsidR="00740992" w:rsidRPr="002114F2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r w:rsidRPr="002114F2">
        <w:rPr>
          <w:rFonts w:asciiTheme="majorHAnsi" w:hAnsiTheme="majorHAnsi" w:cs="Tahoma"/>
          <w:sz w:val="24"/>
          <w:szCs w:val="24"/>
        </w:rPr>
        <w:t>Identify an Opportunity and</w:t>
      </w:r>
    </w:p>
    <w:p w:rsidR="00740992" w:rsidRPr="002114F2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r w:rsidRPr="002114F2">
        <w:rPr>
          <w:rFonts w:asciiTheme="majorHAnsi" w:hAnsiTheme="majorHAnsi" w:cs="Tahoma"/>
          <w:sz w:val="24"/>
          <w:szCs w:val="24"/>
        </w:rPr>
        <w:t xml:space="preserve"> Plan for Improvement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1.  Getting Started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The Infectious Disease </w:t>
      </w:r>
      <w:proofErr w:type="gramStart"/>
      <w:r w:rsidRPr="00C06785">
        <w:rPr>
          <w:rFonts w:asciiTheme="majorHAnsi" w:hAnsiTheme="majorHAnsi" w:cs="Tahoma"/>
          <w:sz w:val="24"/>
          <w:szCs w:val="24"/>
        </w:rPr>
        <w:t>On</w:t>
      </w:r>
      <w:proofErr w:type="gramEnd"/>
      <w:r w:rsidRPr="00C06785">
        <w:rPr>
          <w:rFonts w:asciiTheme="majorHAnsi" w:hAnsiTheme="majorHAnsi" w:cs="Tahoma"/>
          <w:sz w:val="24"/>
          <w:szCs w:val="24"/>
        </w:rPr>
        <w:t xml:space="preserve"> Call Team members expressed dissatisfaction with being on the team.  Members who wanted off the team could not rotate off, because no one wanted to join the team.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687067" w:rsidRPr="00C06785" w:rsidRDefault="00687067" w:rsidP="00687067">
      <w:pPr>
        <w:pStyle w:val="ListParagraph"/>
        <w:spacing w:after="80"/>
        <w:ind w:left="0"/>
        <w:rPr>
          <w:rFonts w:asciiTheme="majorHAnsi" w:eastAsia="Calibri" w:hAnsiTheme="majorHAnsi" w:cs="Cambria"/>
          <w:b/>
          <w:bCs/>
        </w:rPr>
      </w:pPr>
      <w:r w:rsidRPr="00C06785">
        <w:rPr>
          <w:rFonts w:asciiTheme="majorHAnsi" w:eastAsia="Calibri" w:hAnsiTheme="majorHAnsi" w:cs="Cambria"/>
          <w:b/>
          <w:bCs/>
        </w:rPr>
        <w:t xml:space="preserve">AIM </w:t>
      </w:r>
    </w:p>
    <w:p w:rsidR="00687067" w:rsidRPr="00C06785" w:rsidRDefault="00687067" w:rsidP="00687067">
      <w:pPr>
        <w:pStyle w:val="ListParagraph"/>
        <w:spacing w:after="80"/>
        <w:ind w:left="0"/>
        <w:rPr>
          <w:rFonts w:asciiTheme="majorHAnsi" w:hAnsiTheme="majorHAnsi" w:cs="Tahoma"/>
          <w:color w:val="000000"/>
          <w:kern w:val="28"/>
        </w:rPr>
      </w:pPr>
      <w:r w:rsidRPr="00C06785">
        <w:rPr>
          <w:rFonts w:asciiTheme="majorHAnsi" w:hAnsiTheme="majorHAnsi" w:cs="Tahoma"/>
          <w:color w:val="000000"/>
          <w:kern w:val="28"/>
        </w:rPr>
        <w:t xml:space="preserve">By July 1, 2015 the ID </w:t>
      </w:r>
      <w:proofErr w:type="gramStart"/>
      <w:r w:rsidRPr="00C06785">
        <w:rPr>
          <w:rFonts w:asciiTheme="majorHAnsi" w:hAnsiTheme="majorHAnsi" w:cs="Tahoma"/>
          <w:color w:val="000000"/>
          <w:kern w:val="28"/>
        </w:rPr>
        <w:t>On</w:t>
      </w:r>
      <w:proofErr w:type="gramEnd"/>
      <w:r w:rsidRPr="00C06785">
        <w:rPr>
          <w:rFonts w:asciiTheme="majorHAnsi" w:hAnsiTheme="majorHAnsi" w:cs="Tahoma"/>
          <w:color w:val="000000"/>
          <w:kern w:val="28"/>
        </w:rPr>
        <w:t xml:space="preserve"> Call team’s job satisfaction has increased as evidenced by a 20% improvement in a staff satisfaction survey. (</w:t>
      </w:r>
      <w:r w:rsidR="00102CF7" w:rsidRPr="00C06785">
        <w:rPr>
          <w:rFonts w:asciiTheme="majorHAnsi" w:hAnsiTheme="majorHAnsi" w:cs="Tahoma"/>
          <w:color w:val="000000"/>
          <w:kern w:val="28"/>
        </w:rPr>
        <w:t xml:space="preserve">From </w:t>
      </w:r>
      <w:r w:rsidRPr="00C06785">
        <w:rPr>
          <w:rFonts w:asciiTheme="majorHAnsi" w:hAnsiTheme="majorHAnsi" w:cs="Tahoma"/>
          <w:color w:val="000000"/>
          <w:kern w:val="28"/>
        </w:rPr>
        <w:t>14.29% satisfied and 0% very satisfied)</w:t>
      </w:r>
    </w:p>
    <w:p w:rsidR="00740992" w:rsidRPr="00C06785" w:rsidRDefault="00740992" w:rsidP="00740992">
      <w:pPr>
        <w:rPr>
          <w:rFonts w:asciiTheme="majorHAnsi" w:eastAsia="Calibri" w:hAnsiTheme="majorHAnsi"/>
          <w:color w:val="auto"/>
          <w:kern w:val="0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2.  Assemble the Team</w:t>
      </w:r>
    </w:p>
    <w:p w:rsidR="00962AD2" w:rsidRDefault="00CB5BD4" w:rsidP="00CB5BD4">
      <w:pPr>
        <w:pStyle w:val="ListParagraph"/>
        <w:spacing w:after="80"/>
        <w:ind w:left="0"/>
        <w:rPr>
          <w:rFonts w:asciiTheme="majorHAnsi" w:eastAsia="Calibri" w:hAnsiTheme="majorHAnsi" w:cs="Cambria"/>
          <w:bCs/>
        </w:rPr>
      </w:pPr>
      <w:r w:rsidRPr="00C06785">
        <w:rPr>
          <w:rFonts w:asciiTheme="majorHAnsi" w:eastAsia="Calibri" w:hAnsiTheme="majorHAnsi" w:cs="Cambria"/>
          <w:bCs/>
        </w:rPr>
        <w:t xml:space="preserve">Cindy Hotchkiss Health Promotion </w:t>
      </w:r>
      <w:r w:rsidR="007F0D85" w:rsidRPr="00C06785">
        <w:rPr>
          <w:rFonts w:asciiTheme="majorHAnsi" w:eastAsia="Calibri" w:hAnsiTheme="majorHAnsi" w:cs="Cambria"/>
          <w:bCs/>
        </w:rPr>
        <w:t>Division Director</w:t>
      </w:r>
      <w:r w:rsidRPr="00C06785">
        <w:rPr>
          <w:rFonts w:asciiTheme="majorHAnsi" w:eastAsia="Calibri" w:hAnsiTheme="majorHAnsi" w:cs="Cambria"/>
          <w:bCs/>
        </w:rPr>
        <w:t xml:space="preserve">,  Sara Heinemann Outpatient Clinic Supervisor, Dianne </w:t>
      </w:r>
      <w:proofErr w:type="spellStart"/>
      <w:r w:rsidRPr="00C06785">
        <w:rPr>
          <w:rFonts w:asciiTheme="majorHAnsi" w:eastAsia="Calibri" w:hAnsiTheme="majorHAnsi" w:cs="Cambria"/>
          <w:bCs/>
        </w:rPr>
        <w:t>Grutch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 </w:t>
      </w:r>
      <w:proofErr w:type="spellStart"/>
      <w:r w:rsidRPr="00C06785">
        <w:rPr>
          <w:rFonts w:asciiTheme="majorHAnsi" w:eastAsia="Calibri" w:hAnsiTheme="majorHAnsi" w:cs="Cambria"/>
          <w:bCs/>
        </w:rPr>
        <w:t>PHN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, Amanda Poston </w:t>
      </w:r>
      <w:proofErr w:type="spellStart"/>
      <w:r w:rsidR="007F0D85" w:rsidRPr="00C06785">
        <w:rPr>
          <w:rFonts w:asciiTheme="majorHAnsi" w:eastAsia="Calibri" w:hAnsiTheme="majorHAnsi" w:cs="Cambria"/>
          <w:bCs/>
        </w:rPr>
        <w:t>PHN</w:t>
      </w:r>
      <w:proofErr w:type="spellEnd"/>
      <w:r w:rsidR="007F0D85" w:rsidRPr="00C06785">
        <w:rPr>
          <w:rFonts w:asciiTheme="majorHAnsi" w:eastAsia="Calibri" w:hAnsiTheme="majorHAnsi" w:cs="Cambria"/>
          <w:bCs/>
        </w:rPr>
        <w:t xml:space="preserve">, </w:t>
      </w:r>
      <w:r w:rsidRPr="00C06785">
        <w:rPr>
          <w:rFonts w:asciiTheme="majorHAnsi" w:eastAsia="Calibri" w:hAnsiTheme="majorHAnsi" w:cs="Cambria"/>
          <w:bCs/>
        </w:rPr>
        <w:t xml:space="preserve">Jenn </w:t>
      </w:r>
      <w:proofErr w:type="spellStart"/>
      <w:r w:rsidRPr="00C06785">
        <w:rPr>
          <w:rFonts w:asciiTheme="majorHAnsi" w:eastAsia="Calibri" w:hAnsiTheme="majorHAnsi" w:cs="Cambria"/>
          <w:bCs/>
        </w:rPr>
        <w:t>Kirscher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, </w:t>
      </w:r>
      <w:proofErr w:type="spellStart"/>
      <w:r w:rsidRPr="00C06785">
        <w:rPr>
          <w:rFonts w:asciiTheme="majorHAnsi" w:eastAsia="Calibri" w:hAnsiTheme="majorHAnsi" w:cs="Cambria"/>
          <w:bCs/>
        </w:rPr>
        <w:t>PHN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, Annette </w:t>
      </w:r>
      <w:proofErr w:type="spellStart"/>
      <w:r w:rsidRPr="00C06785">
        <w:rPr>
          <w:rFonts w:asciiTheme="majorHAnsi" w:eastAsia="Calibri" w:hAnsiTheme="majorHAnsi" w:cs="Cambria"/>
          <w:bCs/>
        </w:rPr>
        <w:t>VanDomelen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, SW, </w:t>
      </w:r>
      <w:proofErr w:type="spellStart"/>
      <w:r w:rsidRPr="00C06785">
        <w:rPr>
          <w:rFonts w:asciiTheme="majorHAnsi" w:eastAsia="Calibri" w:hAnsiTheme="majorHAnsi" w:cs="Cambria"/>
          <w:bCs/>
        </w:rPr>
        <w:t>Karyn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 Johnston, </w:t>
      </w:r>
      <w:proofErr w:type="spellStart"/>
      <w:r w:rsidRPr="00C06785">
        <w:rPr>
          <w:rFonts w:asciiTheme="majorHAnsi" w:eastAsia="Calibri" w:hAnsiTheme="majorHAnsi" w:cs="Cambria"/>
          <w:bCs/>
        </w:rPr>
        <w:t>PHN</w:t>
      </w:r>
      <w:proofErr w:type="spellEnd"/>
      <w:r w:rsidRPr="00C06785">
        <w:rPr>
          <w:rFonts w:asciiTheme="majorHAnsi" w:eastAsia="Calibri" w:hAnsiTheme="majorHAnsi" w:cs="Cambria"/>
          <w:bCs/>
        </w:rPr>
        <w:t xml:space="preserve">, Colleen Morris </w:t>
      </w:r>
      <w:proofErr w:type="spellStart"/>
      <w:r w:rsidRPr="00C06785">
        <w:rPr>
          <w:rFonts w:asciiTheme="majorHAnsi" w:eastAsia="Calibri" w:hAnsiTheme="majorHAnsi" w:cs="Cambria"/>
          <w:bCs/>
        </w:rPr>
        <w:t>PHN</w:t>
      </w:r>
      <w:proofErr w:type="spellEnd"/>
    </w:p>
    <w:p w:rsidR="009A237C" w:rsidRPr="00C06785" w:rsidRDefault="009A237C" w:rsidP="00CB5BD4">
      <w:pPr>
        <w:pStyle w:val="ListParagraph"/>
        <w:spacing w:after="80"/>
        <w:ind w:left="0"/>
        <w:rPr>
          <w:rFonts w:asciiTheme="majorHAnsi" w:eastAsia="Calibri" w:hAnsiTheme="majorHAnsi" w:cs="Cambria"/>
          <w:bCs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pacing w:val="-20"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 xml:space="preserve">3.  </w:t>
      </w:r>
      <w:r w:rsidRPr="00C06785">
        <w:rPr>
          <w:rFonts w:asciiTheme="majorHAnsi" w:hAnsiTheme="majorHAnsi" w:cs="Tahoma"/>
          <w:b/>
          <w:spacing w:val="-20"/>
          <w:sz w:val="24"/>
          <w:szCs w:val="24"/>
        </w:rPr>
        <w:t>Examine the Current Approach</w:t>
      </w:r>
    </w:p>
    <w:p w:rsidR="00962AD2" w:rsidRPr="00C06785" w:rsidRDefault="00962AD2" w:rsidP="00962AD2">
      <w:pPr>
        <w:pStyle w:val="ListParagraph"/>
        <w:spacing w:after="80"/>
        <w:ind w:left="0"/>
        <w:rPr>
          <w:rFonts w:asciiTheme="majorHAnsi" w:eastAsia="Calibri" w:hAnsiTheme="majorHAnsi" w:cs="Cambria"/>
          <w:bCs/>
        </w:rPr>
      </w:pPr>
      <w:r w:rsidRPr="00C06785">
        <w:rPr>
          <w:rFonts w:asciiTheme="majorHAnsi" w:eastAsia="Calibri" w:hAnsiTheme="majorHAnsi" w:cs="Cambria"/>
          <w:bCs/>
        </w:rPr>
        <w:t xml:space="preserve">The team used a Current State/Future State tool to discuss ID </w:t>
      </w:r>
      <w:proofErr w:type="gramStart"/>
      <w:r w:rsidRPr="00C06785">
        <w:rPr>
          <w:rFonts w:asciiTheme="majorHAnsi" w:eastAsia="Calibri" w:hAnsiTheme="majorHAnsi" w:cs="Cambria"/>
          <w:bCs/>
        </w:rPr>
        <w:t>On</w:t>
      </w:r>
      <w:proofErr w:type="gramEnd"/>
      <w:r w:rsidRPr="00C06785">
        <w:rPr>
          <w:rFonts w:asciiTheme="majorHAnsi" w:eastAsia="Calibri" w:hAnsiTheme="majorHAnsi" w:cs="Cambria"/>
          <w:bCs/>
        </w:rPr>
        <w:t xml:space="preserve"> Call team current approach. </w:t>
      </w:r>
    </w:p>
    <w:p w:rsidR="00962AD2" w:rsidRPr="00C06785" w:rsidRDefault="00962AD2" w:rsidP="00740992">
      <w:pPr>
        <w:rPr>
          <w:rFonts w:asciiTheme="majorHAnsi" w:hAnsiTheme="majorHAnsi" w:cs="Tahoma"/>
          <w:b/>
          <w:sz w:val="24"/>
          <w:szCs w:val="24"/>
        </w:rPr>
      </w:pPr>
    </w:p>
    <w:p w:rsidR="00740992" w:rsidRPr="00C06785" w:rsidRDefault="00CB5BD4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2B760334" wp14:editId="6965A70C">
            <wp:extent cx="2133600" cy="1095151"/>
            <wp:effectExtent l="38100" t="38100" r="38100" b="292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77" cy="10953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962AD2" w:rsidRPr="00C06785" w:rsidRDefault="00962AD2" w:rsidP="00740992">
      <w:pPr>
        <w:rPr>
          <w:rFonts w:asciiTheme="majorHAnsi" w:hAnsiTheme="majorHAnsi" w:cs="Tahoma"/>
          <w:sz w:val="24"/>
          <w:szCs w:val="24"/>
        </w:rPr>
      </w:pPr>
    </w:p>
    <w:p w:rsidR="00962AD2" w:rsidRPr="00C06785" w:rsidRDefault="00962AD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pacing w:val="-20"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 xml:space="preserve">4.  </w:t>
      </w:r>
      <w:r w:rsidRPr="00C06785">
        <w:rPr>
          <w:rFonts w:asciiTheme="majorHAnsi" w:hAnsiTheme="majorHAnsi" w:cs="Tahoma"/>
          <w:b/>
          <w:spacing w:val="-20"/>
          <w:sz w:val="24"/>
          <w:szCs w:val="24"/>
        </w:rPr>
        <w:t>Identify Potential Solutions</w:t>
      </w:r>
    </w:p>
    <w:p w:rsidR="008736A2" w:rsidRPr="00C06785" w:rsidRDefault="008736A2" w:rsidP="00740992">
      <w:pPr>
        <w:rPr>
          <w:rFonts w:asciiTheme="majorHAnsi" w:hAnsiTheme="majorHAnsi" w:cs="Tahoma"/>
          <w:b/>
          <w:spacing w:val="-20"/>
          <w:sz w:val="24"/>
          <w:szCs w:val="24"/>
        </w:rPr>
      </w:pPr>
    </w:p>
    <w:p w:rsidR="00617C62" w:rsidRPr="00C06785" w:rsidRDefault="008736A2" w:rsidP="00740992">
      <w:pPr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The team brainstormed 12 factors that contributed to staff dissatisfaction with being a member of the team</w:t>
      </w:r>
      <w:r w:rsidR="00617C62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.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</w:t>
      </w:r>
    </w:p>
    <w:p w:rsidR="00617C62" w:rsidRPr="00C06785" w:rsidRDefault="00617C62" w:rsidP="00740992">
      <w:pPr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7BC66A4C" wp14:editId="05E8D7E1">
            <wp:extent cx="2057400" cy="1543050"/>
            <wp:effectExtent l="38100" t="38100" r="38100" b="38100"/>
            <wp:docPr id="22" name="Picture 22" descr="IMG_0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8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7C62" w:rsidRPr="00C06785" w:rsidRDefault="00617C62" w:rsidP="00740992">
      <w:pPr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</w:p>
    <w:p w:rsidR="008736A2" w:rsidRPr="00C06785" w:rsidRDefault="00617C62" w:rsidP="00740992">
      <w:pPr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ID on Call staff ranked them, and the QI team decided to focus on the top 5 causes of dissatisfaction.</w:t>
      </w:r>
      <w:r w:rsidR="008736A2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 Each one of these became a multifaceted problem to be solved, </w:t>
      </w:r>
      <w:r w:rsidR="00102CF7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each </w:t>
      </w:r>
      <w:r w:rsidR="008736A2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with the need for brainstorming, developing an improvement theory and testing the theory.  </w:t>
      </w:r>
    </w:p>
    <w:p w:rsidR="00740992" w:rsidRPr="00C06785" w:rsidRDefault="008736A2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0AE865D" wp14:editId="52657D65">
            <wp:extent cx="2057400" cy="2297430"/>
            <wp:effectExtent l="38100" t="38100" r="38100" b="457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974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736A2" w:rsidRPr="00C06785" w:rsidRDefault="0029781C" w:rsidP="008736A2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We eliminated the </w:t>
      </w:r>
      <w:r w:rsidR="008736A2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need for ID on call staff to be </w:t>
      </w: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primarily </w:t>
      </w:r>
      <w:r w:rsidR="008736A2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responsible for moving vaccine </w:t>
      </w: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in an emergency.</w:t>
      </w:r>
    </w:p>
    <w:p w:rsidR="008736A2" w:rsidRPr="00C06785" w:rsidRDefault="008736A2" w:rsidP="008736A2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How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?  A volunteer group was trained by the supervisor to move vaccine</w:t>
      </w:r>
      <w:r w:rsidR="00C06785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.  The ID </w:t>
      </w:r>
      <w:proofErr w:type="gramStart"/>
      <w:r w:rsidR="00C06785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On</w:t>
      </w:r>
      <w:proofErr w:type="gramEnd"/>
      <w:r w:rsidR="00C06785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C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all staff is responsible for contacting the group if needed.  </w:t>
      </w:r>
    </w:p>
    <w:p w:rsidR="008736A2" w:rsidRPr="00C06785" w:rsidRDefault="008736A2" w:rsidP="008736A2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We eliminated </w:t>
      </w:r>
      <w:r w:rsidR="00C06785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the need for ID </w:t>
      </w:r>
      <w:proofErr w:type="gramStart"/>
      <w:r w:rsidR="00C06785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On</w:t>
      </w:r>
      <w:proofErr w:type="gramEnd"/>
      <w:r w:rsidR="00C06785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 C</w:t>
      </w: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all staff to check on the ID office during regular work hours.</w:t>
      </w:r>
    </w:p>
    <w:p w:rsidR="008736A2" w:rsidRPr="00C06785" w:rsidRDefault="008736A2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How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?  The administrative </w:t>
      </w:r>
      <w:proofErr w:type="gramStart"/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staff  was</w:t>
      </w:r>
      <w:proofErr w:type="gramEnd"/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trained to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check voice mail messages when regular office staff are unavailable for their scheduled shifts. If any of these messages require follow-up, the HP Director or other members of the ID team will be contacted to follow up.</w:t>
      </w:r>
    </w:p>
    <w:p w:rsidR="008736A2" w:rsidRPr="00C06785" w:rsidRDefault="008736A2" w:rsidP="008736A2">
      <w:pPr>
        <w:spacing w:after="80"/>
        <w:rPr>
          <w:rFonts w:asciiTheme="majorHAnsi" w:hAnsiTheme="majorHAnsi" w:cs="Cambria"/>
          <w:b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 w:cs="Cambria"/>
          <w:b/>
          <w:bCs/>
          <w:color w:val="auto"/>
          <w:kern w:val="0"/>
          <w:sz w:val="24"/>
          <w:szCs w:val="24"/>
        </w:rPr>
        <w:t xml:space="preserve">We decreased </w:t>
      </w:r>
      <w:r w:rsidR="00102CF7" w:rsidRPr="00C06785">
        <w:rPr>
          <w:rFonts w:asciiTheme="majorHAnsi" w:hAnsiTheme="majorHAnsi" w:cs="Cambria"/>
          <w:b/>
          <w:bCs/>
          <w:color w:val="auto"/>
          <w:kern w:val="0"/>
          <w:sz w:val="24"/>
          <w:szCs w:val="24"/>
        </w:rPr>
        <w:t>scheduling frequency</w:t>
      </w:r>
      <w:r w:rsidRPr="00C06785">
        <w:rPr>
          <w:rFonts w:asciiTheme="majorHAnsi" w:hAnsiTheme="majorHAnsi" w:cs="Cambria"/>
          <w:b/>
          <w:bCs/>
          <w:color w:val="auto"/>
          <w:kern w:val="0"/>
          <w:sz w:val="24"/>
          <w:szCs w:val="24"/>
        </w:rPr>
        <w:t xml:space="preserve"> by recruiting and training new staff.  </w:t>
      </w:r>
    </w:p>
    <w:p w:rsidR="008736A2" w:rsidRPr="00C06785" w:rsidRDefault="008736A2" w:rsidP="008736A2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 w:cs="Cambria"/>
          <w:b/>
          <w:bCs/>
          <w:color w:val="auto"/>
          <w:kern w:val="0"/>
          <w:sz w:val="24"/>
          <w:szCs w:val="24"/>
        </w:rPr>
        <w:t>How?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 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Recruitment has usually been difficult or impossible</w:t>
      </w:r>
      <w:r w:rsidR="00102CF7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.  </w:t>
      </w:r>
      <w:r w:rsid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The</w:t>
      </w:r>
      <w:r w:rsidR="00102CF7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team drilled down and </w:t>
      </w:r>
      <w:proofErr w:type="gramStart"/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determined  that</w:t>
      </w:r>
      <w:proofErr w:type="gramEnd"/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the reluctance of </w:t>
      </w:r>
      <w:proofErr w:type="spellStart"/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PHNs</w:t>
      </w:r>
      <w:proofErr w:type="spellEnd"/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to be on this team might stem from fears that the job requires knowledge, skills or time commitment that they aren’t comfortable with.  A meeting to discuss the benefits </w:t>
      </w:r>
      <w:r w:rsidR="00102CF7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of </w:t>
      </w:r>
      <w:r w:rsidR="00BD2495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participating (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on call staff receive on call pay), </w:t>
      </w:r>
      <w:r w:rsidR="00102CF7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as well as the 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skills and knowledge needed</w:t>
      </w:r>
      <w:r w:rsidR="0029781C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, and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relative ease of providing the service resulted in 4 new team members.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 </w:t>
      </w:r>
    </w:p>
    <w:p w:rsidR="008736A2" w:rsidRPr="00C06785" w:rsidRDefault="008736A2" w:rsidP="008736A2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</w:pPr>
      <w:proofErr w:type="gramStart"/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Beginning  January</w:t>
      </w:r>
      <w:proofErr w:type="gramEnd"/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 1 2016 existing members will be allowed to rotate off the team.</w:t>
      </w:r>
    </w:p>
    <w:p w:rsidR="008736A2" w:rsidRPr="00C06785" w:rsidRDefault="008736A2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How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? </w:t>
      </w:r>
      <w:r w:rsidR="00361FF2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As new members join, existing team members can rotate off based on who has served on the team the longest. 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lastRenderedPageBreak/>
        <w:t xml:space="preserve">The first opportunity to rotate off will be in September.  </w:t>
      </w:r>
    </w:p>
    <w:p w:rsidR="008736A2" w:rsidRPr="00C06785" w:rsidRDefault="00BD2495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News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members to the team will be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generated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by providing new</w:t>
      </w:r>
      <w:r w:rsid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ly 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hire</w:t>
      </w:r>
      <w:r w:rsid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d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</w:t>
      </w:r>
      <w:proofErr w:type="spellStart"/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PHNs</w:t>
      </w:r>
      <w:proofErr w:type="spellEnd"/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with the 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education they need to be </w:t>
      </w:r>
      <w:r w:rsidR="005D1BD7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comfortable being</w:t>
      </w:r>
      <w:r w:rsidR="0063748B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a member of the team if desired.  The team’s enhanced reputation will encourage new members as well. </w:t>
      </w:r>
    </w:p>
    <w:p w:rsidR="00C06785" w:rsidRDefault="00122828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It is also the hope that the i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ncreased staff satisfaction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will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</w:t>
      </w: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reduce </w:t>
      </w:r>
      <w:r w:rsid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desire to rotate off of the ID </w:t>
      </w:r>
      <w:proofErr w:type="gramStart"/>
      <w:r w:rsid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O</w:t>
      </w:r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>n</w:t>
      </w:r>
      <w:proofErr w:type="gramEnd"/>
      <w:r w:rsidR="008736A2"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Call team. </w:t>
      </w:r>
    </w:p>
    <w:p w:rsidR="00102CF7" w:rsidRPr="00C06785" w:rsidRDefault="008736A2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 w:rsidRPr="00C06785">
        <w:rPr>
          <w:rFonts w:asciiTheme="majorHAnsi" w:hAnsiTheme="majorHAnsi" w:cs="Cambria"/>
          <w:bCs/>
          <w:color w:val="auto"/>
          <w:kern w:val="0"/>
          <w:sz w:val="24"/>
          <w:szCs w:val="24"/>
        </w:rPr>
        <w:t xml:space="preserve"> </w:t>
      </w:r>
    </w:p>
    <w:p w:rsidR="005D1BD7" w:rsidRPr="00C06785" w:rsidRDefault="00C06785" w:rsidP="008736A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  <w:r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>Scheduling</w:t>
      </w:r>
      <w:r w:rsidR="00361FF2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 </w:t>
      </w:r>
      <w:r w:rsidR="0029781C"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was addressed.  </w:t>
      </w:r>
    </w:p>
    <w:p w:rsidR="00361FF2" w:rsidRPr="00C06785" w:rsidRDefault="005D1BD7" w:rsidP="008736A2">
      <w:pPr>
        <w:spacing w:after="80"/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</w:pP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How? </w:t>
      </w:r>
      <w:r w:rsidR="0029781C"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The team was signing up on a calendar and there was no sense of “fairness” about assignments, especially holidays.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 The QI team developed and</w:t>
      </w:r>
      <w:r w:rsid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 xml:space="preserve"> tested a plan in which the ID On C</w:t>
      </w:r>
      <w:r w:rsidRPr="00C06785"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  <w:t>all team members sign up for weeks using a survey format and decision matrix that assures a fair assignment of desirable and undesirable weeks of duty.</w:t>
      </w:r>
      <w:r w:rsidRPr="00C06785">
        <w:rPr>
          <w:rFonts w:asciiTheme="majorHAnsi" w:eastAsia="Calibri" w:hAnsiTheme="majorHAnsi" w:cs="Cambria"/>
          <w:b/>
          <w:bCs/>
          <w:color w:val="auto"/>
          <w:kern w:val="0"/>
          <w:sz w:val="24"/>
          <w:szCs w:val="24"/>
        </w:rPr>
        <w:t xml:space="preserve"> 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DO</w:t>
      </w: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Test the Theory for Improvement</w:t>
      </w: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z w:val="24"/>
          <w:szCs w:val="24"/>
        </w:rPr>
      </w:pPr>
    </w:p>
    <w:p w:rsidR="004E07D7" w:rsidRPr="00C06785" w:rsidRDefault="00740992" w:rsidP="004E07D7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6.  Test the Theory</w:t>
      </w:r>
      <w:r w:rsidR="004E07D7" w:rsidRPr="00C06785">
        <w:rPr>
          <w:rFonts w:asciiTheme="majorHAnsi" w:hAnsiTheme="majorHAnsi" w:cs="Tahoma"/>
          <w:sz w:val="24"/>
          <w:szCs w:val="24"/>
        </w:rPr>
        <w:t xml:space="preserve"> </w:t>
      </w:r>
    </w:p>
    <w:p w:rsidR="004E07D7" w:rsidRPr="00C06785" w:rsidRDefault="004E07D7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Each </w:t>
      </w:r>
      <w:r w:rsidR="00A8354A" w:rsidRPr="00C06785">
        <w:rPr>
          <w:rFonts w:asciiTheme="majorHAnsi" w:hAnsiTheme="majorHAnsi" w:cs="Tahoma"/>
          <w:sz w:val="24"/>
          <w:szCs w:val="24"/>
        </w:rPr>
        <w:t>element</w:t>
      </w:r>
      <w:r w:rsidRPr="00C06785">
        <w:rPr>
          <w:rFonts w:asciiTheme="majorHAnsi" w:hAnsiTheme="majorHAnsi" w:cs="Tahoma"/>
          <w:sz w:val="24"/>
          <w:szCs w:val="24"/>
        </w:rPr>
        <w:t xml:space="preserve"> of the plan was thoroughly tested.  For example</w:t>
      </w:r>
      <w:r w:rsidR="00C06785">
        <w:rPr>
          <w:rFonts w:asciiTheme="majorHAnsi" w:hAnsiTheme="majorHAnsi" w:cs="Tahoma"/>
          <w:sz w:val="24"/>
          <w:szCs w:val="24"/>
        </w:rPr>
        <w:t>,</w:t>
      </w:r>
      <w:r w:rsidRPr="00C06785">
        <w:rPr>
          <w:rFonts w:asciiTheme="majorHAnsi" w:hAnsiTheme="majorHAnsi" w:cs="Tahoma"/>
          <w:sz w:val="24"/>
          <w:szCs w:val="24"/>
        </w:rPr>
        <w:t xml:space="preserve"> 7 drills were done with the volunteer team for vaccine response</w:t>
      </w:r>
      <w:r w:rsidR="00C06785">
        <w:rPr>
          <w:rFonts w:asciiTheme="majorHAnsi" w:hAnsiTheme="majorHAnsi" w:cs="Tahoma"/>
          <w:sz w:val="24"/>
          <w:szCs w:val="24"/>
        </w:rPr>
        <w:t>,</w:t>
      </w:r>
      <w:r w:rsidRPr="00C06785">
        <w:rPr>
          <w:rFonts w:asciiTheme="majorHAnsi" w:hAnsiTheme="majorHAnsi" w:cs="Tahoma"/>
          <w:sz w:val="24"/>
          <w:szCs w:val="24"/>
        </w:rPr>
        <w:t xml:space="preserve"> including 2 holiday weekends.  </w:t>
      </w:r>
      <w:r w:rsidR="00C06785">
        <w:rPr>
          <w:rFonts w:asciiTheme="majorHAnsi" w:hAnsiTheme="majorHAnsi" w:cs="Tahoma"/>
          <w:sz w:val="24"/>
          <w:szCs w:val="24"/>
        </w:rPr>
        <w:t>Three</w:t>
      </w:r>
      <w:r w:rsidRPr="00C06785">
        <w:rPr>
          <w:rFonts w:asciiTheme="majorHAnsi" w:hAnsiTheme="majorHAnsi" w:cs="Tahoma"/>
          <w:sz w:val="24"/>
          <w:szCs w:val="24"/>
        </w:rPr>
        <w:t xml:space="preserve"> quarterly scheduling cycles were tested.</w:t>
      </w:r>
      <w:r w:rsidR="00A8354A" w:rsidRPr="00C06785">
        <w:rPr>
          <w:rFonts w:asciiTheme="majorHAnsi" w:hAnsiTheme="majorHAnsi" w:cs="Tahoma"/>
          <w:sz w:val="24"/>
          <w:szCs w:val="24"/>
        </w:rPr>
        <w:t xml:space="preserve"> </w:t>
      </w:r>
      <w:r w:rsidRPr="00C06785">
        <w:rPr>
          <w:rFonts w:asciiTheme="majorHAnsi" w:hAnsiTheme="majorHAnsi" w:cs="Tahoma"/>
          <w:sz w:val="24"/>
          <w:szCs w:val="24"/>
        </w:rPr>
        <w:t xml:space="preserve">During the testing phase, the ID </w:t>
      </w:r>
      <w:proofErr w:type="gramStart"/>
      <w:r w:rsidRPr="00C06785">
        <w:rPr>
          <w:rFonts w:asciiTheme="majorHAnsi" w:hAnsiTheme="majorHAnsi" w:cs="Tahoma"/>
          <w:sz w:val="24"/>
          <w:szCs w:val="24"/>
        </w:rPr>
        <w:t>On</w:t>
      </w:r>
      <w:proofErr w:type="gramEnd"/>
      <w:r w:rsidRPr="00C06785">
        <w:rPr>
          <w:rFonts w:asciiTheme="majorHAnsi" w:hAnsiTheme="majorHAnsi" w:cs="Tahoma"/>
          <w:sz w:val="24"/>
          <w:szCs w:val="24"/>
        </w:rPr>
        <w:t xml:space="preserve"> Call staff supervisor </w:t>
      </w:r>
      <w:r w:rsidR="00A8354A" w:rsidRPr="00C06785">
        <w:rPr>
          <w:rFonts w:asciiTheme="majorHAnsi" w:hAnsiTheme="majorHAnsi" w:cs="Tahoma"/>
          <w:sz w:val="24"/>
          <w:szCs w:val="24"/>
        </w:rPr>
        <w:t>reported</w:t>
      </w:r>
      <w:r w:rsidRPr="00C06785">
        <w:rPr>
          <w:rFonts w:asciiTheme="majorHAnsi" w:hAnsiTheme="majorHAnsi" w:cs="Tahoma"/>
          <w:sz w:val="24"/>
          <w:szCs w:val="24"/>
        </w:rPr>
        <w:t xml:space="preserve"> anecdotally that she had </w:t>
      </w:r>
      <w:r w:rsidR="00A8354A" w:rsidRPr="00C06785">
        <w:rPr>
          <w:rFonts w:asciiTheme="majorHAnsi" w:hAnsiTheme="majorHAnsi" w:cs="Tahoma"/>
          <w:sz w:val="24"/>
          <w:szCs w:val="24"/>
        </w:rPr>
        <w:t xml:space="preserve">stopped receiving complaints from team members.  </w:t>
      </w:r>
      <w:r w:rsidRPr="00C06785">
        <w:rPr>
          <w:rFonts w:asciiTheme="majorHAnsi" w:hAnsiTheme="majorHAnsi" w:cs="Tahoma"/>
          <w:sz w:val="24"/>
          <w:szCs w:val="24"/>
        </w:rPr>
        <w:t xml:space="preserve"> </w:t>
      </w:r>
    </w:p>
    <w:p w:rsidR="00740992" w:rsidRPr="00C06785" w:rsidRDefault="00740992" w:rsidP="00740992">
      <w:pPr>
        <w:spacing w:after="80"/>
        <w:rPr>
          <w:rFonts w:asciiTheme="majorHAnsi" w:hAnsiTheme="majorHAnsi" w:cs="Cambria"/>
          <w:bCs/>
          <w:color w:val="auto"/>
          <w:kern w:val="0"/>
          <w:sz w:val="24"/>
          <w:szCs w:val="24"/>
        </w:rPr>
      </w:pP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lastRenderedPageBreak/>
        <w:t>CHECK</w:t>
      </w: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Use Data to Study Results </w:t>
      </w: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proofErr w:type="gramStart"/>
      <w:r w:rsidRPr="00C06785">
        <w:rPr>
          <w:rFonts w:asciiTheme="majorHAnsi" w:hAnsiTheme="majorHAnsi" w:cs="Tahoma"/>
          <w:sz w:val="24"/>
          <w:szCs w:val="24"/>
        </w:rPr>
        <w:t>of</w:t>
      </w:r>
      <w:proofErr w:type="gramEnd"/>
      <w:r w:rsidRPr="00C06785">
        <w:rPr>
          <w:rFonts w:asciiTheme="majorHAnsi" w:hAnsiTheme="majorHAnsi" w:cs="Tahoma"/>
          <w:sz w:val="24"/>
          <w:szCs w:val="24"/>
        </w:rPr>
        <w:t xml:space="preserve"> the Test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7.  Check the Results</w:t>
      </w:r>
    </w:p>
    <w:p w:rsidR="00A8354A" w:rsidRPr="00C06785" w:rsidRDefault="00C546F6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The AIM identified was a 20% improvement in staff satisfaction.  The outcome was a </w:t>
      </w:r>
      <w:r w:rsidR="003738DD">
        <w:rPr>
          <w:rFonts w:asciiTheme="majorHAnsi" w:hAnsiTheme="majorHAnsi" w:cs="Tahoma"/>
          <w:sz w:val="24"/>
          <w:szCs w:val="24"/>
        </w:rPr>
        <w:t>530</w:t>
      </w:r>
      <w:r w:rsidRPr="00C06785">
        <w:rPr>
          <w:rFonts w:asciiTheme="majorHAnsi" w:hAnsiTheme="majorHAnsi" w:cs="Tahoma"/>
          <w:sz w:val="24"/>
          <w:szCs w:val="24"/>
        </w:rPr>
        <w:t xml:space="preserve">% improvement in staff satisfaction.  </w:t>
      </w:r>
    </w:p>
    <w:p w:rsidR="00A8354A" w:rsidRPr="00C06785" w:rsidRDefault="00A8354A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In the pre-survey, only one member of the team reported being satisfied, and none were very satisfied.  The </w:t>
      </w:r>
      <w:r w:rsidR="00BD2495" w:rsidRPr="00C06785">
        <w:rPr>
          <w:rFonts w:asciiTheme="majorHAnsi" w:hAnsiTheme="majorHAnsi" w:cs="Tahoma"/>
          <w:sz w:val="24"/>
          <w:szCs w:val="24"/>
        </w:rPr>
        <w:t>rest</w:t>
      </w:r>
      <w:r w:rsidRPr="00C06785">
        <w:rPr>
          <w:rFonts w:asciiTheme="majorHAnsi" w:hAnsiTheme="majorHAnsi" w:cs="Tahoma"/>
          <w:sz w:val="24"/>
          <w:szCs w:val="24"/>
        </w:rPr>
        <w:t xml:space="preserve"> were all dissatisfied or very dissatisfied.</w:t>
      </w:r>
    </w:p>
    <w:p w:rsidR="00A8354A" w:rsidRPr="00C06785" w:rsidRDefault="00C546F6" w:rsidP="00A8354A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In the outcome survey</w:t>
      </w:r>
      <w:r w:rsidR="00A8354A" w:rsidRPr="00C06785">
        <w:rPr>
          <w:rFonts w:asciiTheme="majorHAnsi" w:hAnsiTheme="majorHAnsi" w:cs="Tahoma"/>
          <w:sz w:val="24"/>
          <w:szCs w:val="24"/>
        </w:rPr>
        <w:t>, NO</w:t>
      </w:r>
      <w:r w:rsidRPr="00C06785">
        <w:rPr>
          <w:rFonts w:asciiTheme="majorHAnsi" w:hAnsiTheme="majorHAnsi" w:cs="Tahoma"/>
          <w:sz w:val="24"/>
          <w:szCs w:val="24"/>
        </w:rPr>
        <w:t xml:space="preserve"> staff members</w:t>
      </w:r>
      <w:r w:rsidR="00A8354A" w:rsidRPr="00C06785">
        <w:rPr>
          <w:rFonts w:asciiTheme="majorHAnsi" w:hAnsiTheme="majorHAnsi" w:cs="Tahoma"/>
          <w:sz w:val="24"/>
          <w:szCs w:val="24"/>
        </w:rPr>
        <w:t xml:space="preserve"> identified as being dissatisfied or very dissatisfied.  </w:t>
      </w:r>
    </w:p>
    <w:p w:rsidR="00A8354A" w:rsidRPr="00C06785" w:rsidRDefault="00A8354A" w:rsidP="00A8354A">
      <w:pPr>
        <w:rPr>
          <w:rFonts w:asciiTheme="majorHAnsi" w:hAnsiTheme="majorHAnsi" w:cs="Tahoma"/>
          <w:sz w:val="24"/>
          <w:szCs w:val="24"/>
        </w:rPr>
      </w:pPr>
    </w:p>
    <w:p w:rsidR="00A8354A" w:rsidRPr="00C06785" w:rsidRDefault="00A8354A" w:rsidP="00A8354A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Outcome Survey:</w:t>
      </w:r>
    </w:p>
    <w:p w:rsidR="00C546F6" w:rsidRPr="00C06785" w:rsidRDefault="00C546F6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 </w:t>
      </w:r>
      <w:r w:rsidRPr="00C06785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1549EAC" wp14:editId="06581025">
            <wp:extent cx="2057400" cy="1546456"/>
            <wp:effectExtent l="38100" t="38100" r="38100" b="349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6456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8354A" w:rsidRPr="00C06785" w:rsidRDefault="00A8354A" w:rsidP="00740992">
      <w:pPr>
        <w:spacing w:after="80"/>
        <w:rPr>
          <w:rFonts w:asciiTheme="majorHAnsi" w:hAnsiTheme="majorHAnsi"/>
          <w:noProof/>
          <w:sz w:val="24"/>
          <w:szCs w:val="24"/>
        </w:rPr>
      </w:pPr>
    </w:p>
    <w:p w:rsidR="00A8354A" w:rsidRPr="00C06785" w:rsidRDefault="00A8354A" w:rsidP="00740992">
      <w:pPr>
        <w:spacing w:after="80"/>
        <w:rPr>
          <w:rFonts w:asciiTheme="majorHAnsi" w:hAnsiTheme="majorHAnsi"/>
          <w:noProof/>
          <w:sz w:val="24"/>
          <w:szCs w:val="24"/>
        </w:rPr>
      </w:pPr>
      <w:r w:rsidRPr="00C06785">
        <w:rPr>
          <w:rFonts w:asciiTheme="majorHAnsi" w:hAnsiTheme="majorHAnsi"/>
          <w:noProof/>
          <w:sz w:val="24"/>
          <w:szCs w:val="24"/>
        </w:rPr>
        <w:t>Before and After results:</w:t>
      </w:r>
    </w:p>
    <w:p w:rsidR="00740992" w:rsidRPr="00C06785" w:rsidRDefault="00241E9E" w:rsidP="00A8354A">
      <w:pPr>
        <w:spacing w:after="80"/>
        <w:rPr>
          <w:rFonts w:asciiTheme="majorHAnsi" w:eastAsia="Calibri" w:hAnsiTheme="majorHAnsi" w:cs="Cambria"/>
          <w:bCs/>
          <w:color w:val="auto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36B8E08" wp14:editId="619475A8">
            <wp:extent cx="2057400" cy="149908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9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3738DD" w:rsidP="00740992">
      <w:pPr>
        <w:rPr>
          <w:rFonts w:asciiTheme="majorHAnsi" w:hAnsiTheme="majorHAnsi" w:cs="Tahoma"/>
          <w:sz w:val="24"/>
          <w:szCs w:val="24"/>
        </w:rPr>
      </w:pPr>
      <w:r>
        <w:rPr>
          <w:noProof/>
        </w:rPr>
        <w:drawing>
          <wp:inline distT="0" distB="0" distL="0" distR="0" wp14:anchorId="054C3DCA" wp14:editId="58EB12CC">
            <wp:extent cx="2057400" cy="1283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8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272E85" w:rsidRPr="00C06785" w:rsidRDefault="00272E85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ACT</w:t>
      </w:r>
    </w:p>
    <w:p w:rsidR="00740992" w:rsidRPr="00C06785" w:rsidRDefault="00740992" w:rsidP="0074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Standardize the Improvement and Establish Future Plans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pacing w:val="-10"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 xml:space="preserve">8.  </w:t>
      </w:r>
      <w:r w:rsidRPr="00C06785">
        <w:rPr>
          <w:rFonts w:asciiTheme="majorHAnsi" w:hAnsiTheme="majorHAnsi" w:cs="Tahoma"/>
          <w:b/>
          <w:spacing w:val="-10"/>
          <w:sz w:val="24"/>
          <w:szCs w:val="24"/>
        </w:rPr>
        <w:t>Standardize the Improvement</w:t>
      </w:r>
      <w:r w:rsidR="0092303E" w:rsidRPr="00C06785">
        <w:rPr>
          <w:rFonts w:asciiTheme="majorHAnsi" w:hAnsiTheme="majorHAnsi" w:cs="Tahoma"/>
          <w:b/>
          <w:spacing w:val="-10"/>
          <w:sz w:val="24"/>
          <w:szCs w:val="24"/>
        </w:rPr>
        <w:t xml:space="preserve"> </w:t>
      </w:r>
      <w:r w:rsidRPr="00C06785">
        <w:rPr>
          <w:rFonts w:asciiTheme="majorHAnsi" w:hAnsiTheme="majorHAnsi" w:cs="Tahoma"/>
          <w:b/>
          <w:spacing w:val="-10"/>
          <w:sz w:val="24"/>
          <w:szCs w:val="24"/>
        </w:rPr>
        <w:t>or Develop New Theory</w:t>
      </w:r>
    </w:p>
    <w:p w:rsidR="00740992" w:rsidRPr="00C06785" w:rsidRDefault="00740992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We adopted the theory and have maintained our results.  The </w:t>
      </w:r>
      <w:r w:rsidR="00616D83" w:rsidRPr="00C06785">
        <w:rPr>
          <w:rFonts w:asciiTheme="majorHAnsi" w:hAnsiTheme="majorHAnsi" w:cs="Tahoma"/>
          <w:sz w:val="24"/>
          <w:szCs w:val="24"/>
        </w:rPr>
        <w:t xml:space="preserve">ID </w:t>
      </w:r>
      <w:proofErr w:type="gramStart"/>
      <w:r w:rsidR="00616D83" w:rsidRPr="00C06785">
        <w:rPr>
          <w:rFonts w:asciiTheme="majorHAnsi" w:hAnsiTheme="majorHAnsi" w:cs="Tahoma"/>
          <w:sz w:val="24"/>
          <w:szCs w:val="24"/>
        </w:rPr>
        <w:t>On</w:t>
      </w:r>
      <w:proofErr w:type="gramEnd"/>
      <w:r w:rsidR="00616D83" w:rsidRPr="00C06785">
        <w:rPr>
          <w:rFonts w:asciiTheme="majorHAnsi" w:hAnsiTheme="majorHAnsi" w:cs="Tahoma"/>
          <w:sz w:val="24"/>
          <w:szCs w:val="24"/>
        </w:rPr>
        <w:t xml:space="preserve"> Call</w:t>
      </w:r>
      <w:r w:rsidRPr="00C06785">
        <w:rPr>
          <w:rFonts w:asciiTheme="majorHAnsi" w:hAnsiTheme="majorHAnsi" w:cs="Tahoma"/>
          <w:sz w:val="24"/>
          <w:szCs w:val="24"/>
        </w:rPr>
        <w:t xml:space="preserve"> Team continues to look for ways to further improve and strengthen </w:t>
      </w:r>
      <w:r w:rsidR="00616D83" w:rsidRPr="00C06785">
        <w:rPr>
          <w:rFonts w:asciiTheme="majorHAnsi" w:hAnsiTheme="majorHAnsi" w:cs="Tahoma"/>
          <w:sz w:val="24"/>
          <w:szCs w:val="24"/>
        </w:rPr>
        <w:t xml:space="preserve">their team in </w:t>
      </w:r>
      <w:r w:rsidR="0092303E" w:rsidRPr="00C06785">
        <w:rPr>
          <w:rFonts w:asciiTheme="majorHAnsi" w:hAnsiTheme="majorHAnsi" w:cs="Tahoma"/>
          <w:sz w:val="24"/>
          <w:szCs w:val="24"/>
        </w:rPr>
        <w:t>order</w:t>
      </w:r>
      <w:r w:rsidR="00616D83" w:rsidRPr="00C06785">
        <w:rPr>
          <w:rFonts w:asciiTheme="majorHAnsi" w:hAnsiTheme="majorHAnsi" w:cs="Tahoma"/>
          <w:sz w:val="24"/>
          <w:szCs w:val="24"/>
        </w:rPr>
        <w:t xml:space="preserve"> to provide Missoula with the best possible response to Infectious Disease concerns.  </w:t>
      </w:r>
    </w:p>
    <w:p w:rsidR="00D67A1A" w:rsidRPr="00C06785" w:rsidRDefault="00D67A1A" w:rsidP="00740992">
      <w:pPr>
        <w:rPr>
          <w:rFonts w:asciiTheme="majorHAnsi" w:hAnsiTheme="majorHAnsi" w:cs="Tahoma"/>
          <w:sz w:val="24"/>
          <w:szCs w:val="24"/>
        </w:rPr>
      </w:pPr>
    </w:p>
    <w:p w:rsidR="00740992" w:rsidRPr="00C06785" w:rsidRDefault="00740992" w:rsidP="00740992">
      <w:pPr>
        <w:rPr>
          <w:rFonts w:asciiTheme="majorHAnsi" w:hAnsiTheme="majorHAnsi" w:cs="Tahoma"/>
          <w:b/>
          <w:sz w:val="24"/>
          <w:szCs w:val="24"/>
        </w:rPr>
      </w:pPr>
      <w:r w:rsidRPr="00C06785">
        <w:rPr>
          <w:rFonts w:asciiTheme="majorHAnsi" w:hAnsiTheme="majorHAnsi" w:cs="Tahoma"/>
          <w:b/>
          <w:sz w:val="24"/>
          <w:szCs w:val="24"/>
        </w:rPr>
        <w:t>9.  Establish Future Plans</w:t>
      </w:r>
    </w:p>
    <w:p w:rsidR="008548EA" w:rsidRPr="00C06785" w:rsidRDefault="008548EA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A quarterly drill of the vaccine emergency response volunteers will be conducted.</w:t>
      </w:r>
    </w:p>
    <w:p w:rsidR="008548EA" w:rsidRPr="00C06785" w:rsidRDefault="008548EA" w:rsidP="00740992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>All new</w:t>
      </w:r>
      <w:r w:rsidR="00BD2495" w:rsidRPr="00C06785">
        <w:rPr>
          <w:rFonts w:asciiTheme="majorHAnsi" w:hAnsiTheme="majorHAnsi" w:cs="Tahoma"/>
          <w:sz w:val="24"/>
          <w:szCs w:val="24"/>
        </w:rPr>
        <w:t>ly hired</w:t>
      </w:r>
      <w:r w:rsidRPr="00C06785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Pr="00C06785">
        <w:rPr>
          <w:rFonts w:asciiTheme="majorHAnsi" w:hAnsiTheme="majorHAnsi" w:cs="Tahoma"/>
          <w:sz w:val="24"/>
          <w:szCs w:val="24"/>
        </w:rPr>
        <w:t>PHNs</w:t>
      </w:r>
      <w:proofErr w:type="spellEnd"/>
      <w:r w:rsidRPr="00C06785">
        <w:rPr>
          <w:rFonts w:asciiTheme="majorHAnsi" w:hAnsiTheme="majorHAnsi" w:cs="Tahoma"/>
          <w:sz w:val="24"/>
          <w:szCs w:val="24"/>
        </w:rPr>
        <w:t xml:space="preserve"> will receive exposure to the benefits of being a member of the ID </w:t>
      </w:r>
      <w:proofErr w:type="gramStart"/>
      <w:r w:rsidRPr="00C06785">
        <w:rPr>
          <w:rFonts w:asciiTheme="majorHAnsi" w:hAnsiTheme="majorHAnsi" w:cs="Tahoma"/>
          <w:sz w:val="24"/>
          <w:szCs w:val="24"/>
        </w:rPr>
        <w:t>On</w:t>
      </w:r>
      <w:proofErr w:type="gramEnd"/>
      <w:r w:rsidRPr="00C06785">
        <w:rPr>
          <w:rFonts w:asciiTheme="majorHAnsi" w:hAnsiTheme="majorHAnsi" w:cs="Tahoma"/>
          <w:sz w:val="24"/>
          <w:szCs w:val="24"/>
        </w:rPr>
        <w:t xml:space="preserve"> Call Team and be invited to join.</w:t>
      </w:r>
    </w:p>
    <w:p w:rsidR="00740992" w:rsidRPr="00C06785" w:rsidRDefault="008548EA" w:rsidP="00D67A1A">
      <w:pPr>
        <w:rPr>
          <w:rFonts w:asciiTheme="majorHAnsi" w:hAnsiTheme="majorHAnsi" w:cs="Tahoma"/>
          <w:sz w:val="24"/>
          <w:szCs w:val="24"/>
        </w:rPr>
      </w:pPr>
      <w:r w:rsidRPr="00C06785">
        <w:rPr>
          <w:rFonts w:asciiTheme="majorHAnsi" w:hAnsiTheme="majorHAnsi" w:cs="Tahoma"/>
          <w:sz w:val="24"/>
          <w:szCs w:val="24"/>
        </w:rPr>
        <w:t xml:space="preserve">In </w:t>
      </w:r>
      <w:r w:rsidR="00BD2495" w:rsidRPr="00C06785">
        <w:rPr>
          <w:rFonts w:asciiTheme="majorHAnsi" w:hAnsiTheme="majorHAnsi" w:cs="Tahoma"/>
          <w:sz w:val="24"/>
          <w:szCs w:val="24"/>
        </w:rPr>
        <w:t>September 2015</w:t>
      </w:r>
      <w:r w:rsidRPr="00C06785">
        <w:rPr>
          <w:rFonts w:asciiTheme="majorHAnsi" w:hAnsiTheme="majorHAnsi" w:cs="Tahoma"/>
          <w:sz w:val="24"/>
          <w:szCs w:val="24"/>
        </w:rPr>
        <w:t xml:space="preserve">, the team </w:t>
      </w:r>
      <w:r w:rsidR="00BD2495" w:rsidRPr="00C06785">
        <w:rPr>
          <w:rFonts w:asciiTheme="majorHAnsi" w:hAnsiTheme="majorHAnsi" w:cs="Tahoma"/>
          <w:sz w:val="24"/>
          <w:szCs w:val="24"/>
        </w:rPr>
        <w:t>member</w:t>
      </w:r>
      <w:r w:rsidRPr="00C06785">
        <w:rPr>
          <w:rFonts w:asciiTheme="majorHAnsi" w:hAnsiTheme="majorHAnsi" w:cs="Tahoma"/>
          <w:sz w:val="24"/>
          <w:szCs w:val="24"/>
        </w:rPr>
        <w:t xml:space="preserve"> </w:t>
      </w:r>
      <w:r w:rsidR="00BD2495" w:rsidRPr="00C06785">
        <w:rPr>
          <w:rFonts w:asciiTheme="majorHAnsi" w:hAnsiTheme="majorHAnsi" w:cs="Tahoma"/>
          <w:sz w:val="24"/>
          <w:szCs w:val="24"/>
        </w:rPr>
        <w:t>with</w:t>
      </w:r>
      <w:r w:rsidRPr="00C06785">
        <w:rPr>
          <w:rFonts w:asciiTheme="majorHAnsi" w:hAnsiTheme="majorHAnsi" w:cs="Tahoma"/>
          <w:sz w:val="24"/>
          <w:szCs w:val="24"/>
        </w:rPr>
        <w:t xml:space="preserve"> the longest service will be allowed to rotate off if </w:t>
      </w:r>
      <w:r w:rsidR="00D67A1A" w:rsidRPr="00C06785">
        <w:rPr>
          <w:rFonts w:asciiTheme="majorHAnsi" w:hAnsiTheme="majorHAnsi" w:cs="Tahoma"/>
          <w:sz w:val="24"/>
          <w:szCs w:val="24"/>
        </w:rPr>
        <w:t>desired</w:t>
      </w:r>
      <w:r w:rsidRPr="00C06785">
        <w:rPr>
          <w:rFonts w:asciiTheme="majorHAnsi" w:hAnsiTheme="majorHAnsi" w:cs="Tahoma"/>
          <w:sz w:val="24"/>
          <w:szCs w:val="24"/>
        </w:rPr>
        <w:t xml:space="preserve">.  This opportunity will be provided </w:t>
      </w:r>
      <w:r w:rsidR="00D67A1A" w:rsidRPr="00C06785">
        <w:rPr>
          <w:rFonts w:asciiTheme="majorHAnsi" w:hAnsiTheme="majorHAnsi" w:cs="Tahoma"/>
          <w:sz w:val="24"/>
          <w:szCs w:val="24"/>
        </w:rPr>
        <w:t>thereafter</w:t>
      </w:r>
      <w:r w:rsidRPr="00C06785">
        <w:rPr>
          <w:rFonts w:asciiTheme="majorHAnsi" w:hAnsiTheme="majorHAnsi" w:cs="Tahoma"/>
          <w:sz w:val="24"/>
          <w:szCs w:val="24"/>
        </w:rPr>
        <w:t xml:space="preserve"> every time a new member is recruited.  Team </w:t>
      </w:r>
      <w:r w:rsidR="00D67A1A" w:rsidRPr="00C06785">
        <w:rPr>
          <w:rFonts w:asciiTheme="majorHAnsi" w:hAnsiTheme="majorHAnsi" w:cs="Tahoma"/>
          <w:sz w:val="24"/>
          <w:szCs w:val="24"/>
        </w:rPr>
        <w:t>members</w:t>
      </w:r>
      <w:r w:rsidRPr="00C06785">
        <w:rPr>
          <w:rFonts w:asciiTheme="majorHAnsi" w:hAnsiTheme="majorHAnsi" w:cs="Tahoma"/>
          <w:sz w:val="24"/>
          <w:szCs w:val="24"/>
        </w:rPr>
        <w:t xml:space="preserve"> who do not wish to </w:t>
      </w:r>
      <w:r w:rsidR="00D67A1A" w:rsidRPr="00C06785">
        <w:rPr>
          <w:rFonts w:asciiTheme="majorHAnsi" w:hAnsiTheme="majorHAnsi" w:cs="Tahoma"/>
          <w:sz w:val="24"/>
          <w:szCs w:val="24"/>
        </w:rPr>
        <w:t>rotate</w:t>
      </w:r>
      <w:r w:rsidRPr="00C06785">
        <w:rPr>
          <w:rFonts w:asciiTheme="majorHAnsi" w:hAnsiTheme="majorHAnsi" w:cs="Tahoma"/>
          <w:sz w:val="24"/>
          <w:szCs w:val="24"/>
        </w:rPr>
        <w:t xml:space="preserve"> off can pass the opportunity to the next team me</w:t>
      </w:r>
      <w:r w:rsidR="00D67A1A" w:rsidRPr="00C06785">
        <w:rPr>
          <w:rFonts w:asciiTheme="majorHAnsi" w:hAnsiTheme="majorHAnsi" w:cs="Tahoma"/>
          <w:sz w:val="24"/>
          <w:szCs w:val="24"/>
        </w:rPr>
        <w:t>m</w:t>
      </w:r>
      <w:r w:rsidRPr="00C06785">
        <w:rPr>
          <w:rFonts w:asciiTheme="majorHAnsi" w:hAnsiTheme="majorHAnsi" w:cs="Tahoma"/>
          <w:sz w:val="24"/>
          <w:szCs w:val="24"/>
        </w:rPr>
        <w:t xml:space="preserve">ber in line.  </w:t>
      </w:r>
      <w:r w:rsidR="00BD2495" w:rsidRPr="00C06785">
        <w:rPr>
          <w:rFonts w:asciiTheme="majorHAnsi" w:hAnsiTheme="majorHAnsi" w:cs="Tahoma"/>
          <w:sz w:val="24"/>
          <w:szCs w:val="24"/>
        </w:rPr>
        <w:t>The QI</w:t>
      </w:r>
      <w:r w:rsidR="00D67A1A" w:rsidRPr="00C06785">
        <w:rPr>
          <w:rFonts w:asciiTheme="majorHAnsi" w:hAnsiTheme="majorHAnsi" w:cs="Tahoma"/>
          <w:sz w:val="24"/>
          <w:szCs w:val="24"/>
        </w:rPr>
        <w:t xml:space="preserve"> team is interested to learn if the staff satisfaction obtained is high enough to eliminate the desire to rot</w:t>
      </w:r>
      <w:r w:rsidR="00BD2495" w:rsidRPr="00C06785">
        <w:rPr>
          <w:rFonts w:asciiTheme="majorHAnsi" w:hAnsiTheme="majorHAnsi" w:cs="Tahoma"/>
          <w:sz w:val="24"/>
          <w:szCs w:val="24"/>
        </w:rPr>
        <w:t>at</w:t>
      </w:r>
      <w:r w:rsidR="00D67A1A" w:rsidRPr="00C06785">
        <w:rPr>
          <w:rFonts w:asciiTheme="majorHAnsi" w:hAnsiTheme="majorHAnsi" w:cs="Tahoma"/>
          <w:sz w:val="24"/>
          <w:szCs w:val="24"/>
        </w:rPr>
        <w:t xml:space="preserve">e off </w:t>
      </w:r>
      <w:r w:rsidR="00BD2495" w:rsidRPr="00C06785">
        <w:rPr>
          <w:rFonts w:asciiTheme="majorHAnsi" w:hAnsiTheme="majorHAnsi" w:cs="Tahoma"/>
          <w:sz w:val="24"/>
          <w:szCs w:val="24"/>
        </w:rPr>
        <w:t xml:space="preserve">of </w:t>
      </w:r>
      <w:r w:rsidR="00D67A1A" w:rsidRPr="00C06785">
        <w:rPr>
          <w:rFonts w:asciiTheme="majorHAnsi" w:hAnsiTheme="majorHAnsi" w:cs="Tahoma"/>
          <w:sz w:val="24"/>
          <w:szCs w:val="24"/>
        </w:rPr>
        <w:t xml:space="preserve">the team, even when the opportunity presents itself.  </w:t>
      </w:r>
    </w:p>
    <w:sectPr w:rsidR="00740992" w:rsidRPr="00C06785" w:rsidSect="00814D6C">
      <w:type w:val="continuous"/>
      <w:pgSz w:w="12240" w:h="15840" w:code="1"/>
      <w:pgMar w:top="360" w:right="720" w:bottom="648" w:left="720" w:header="360" w:footer="720" w:gutter="0"/>
      <w:cols w:num="3"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8112A"/>
    <w:multiLevelType w:val="hybridMultilevel"/>
    <w:tmpl w:val="9EB4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31AB"/>
    <w:multiLevelType w:val="hybridMultilevel"/>
    <w:tmpl w:val="7E282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35584"/>
    <w:multiLevelType w:val="hybridMultilevel"/>
    <w:tmpl w:val="A0C404D2"/>
    <w:lvl w:ilvl="0" w:tplc="8D104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92"/>
    <w:rsid w:val="00102CF7"/>
    <w:rsid w:val="00122828"/>
    <w:rsid w:val="002114F2"/>
    <w:rsid w:val="00241E9E"/>
    <w:rsid w:val="00272E85"/>
    <w:rsid w:val="0029781C"/>
    <w:rsid w:val="0032374A"/>
    <w:rsid w:val="00361FF2"/>
    <w:rsid w:val="003738DD"/>
    <w:rsid w:val="004B05A4"/>
    <w:rsid w:val="004E07D7"/>
    <w:rsid w:val="005D1BD7"/>
    <w:rsid w:val="00616D83"/>
    <w:rsid w:val="00617C62"/>
    <w:rsid w:val="0063748B"/>
    <w:rsid w:val="00687067"/>
    <w:rsid w:val="00740992"/>
    <w:rsid w:val="007A2051"/>
    <w:rsid w:val="007F0D85"/>
    <w:rsid w:val="008548EA"/>
    <w:rsid w:val="008736A2"/>
    <w:rsid w:val="0092303E"/>
    <w:rsid w:val="00962AD2"/>
    <w:rsid w:val="009A237C"/>
    <w:rsid w:val="00A8354A"/>
    <w:rsid w:val="00AB1BD9"/>
    <w:rsid w:val="00BD2495"/>
    <w:rsid w:val="00C06785"/>
    <w:rsid w:val="00C21AE6"/>
    <w:rsid w:val="00C546F6"/>
    <w:rsid w:val="00CB5BD4"/>
    <w:rsid w:val="00D67A1A"/>
    <w:rsid w:val="00E171A2"/>
    <w:rsid w:val="00F52921"/>
    <w:rsid w:val="00FD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9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992"/>
    <w:pPr>
      <w:ind w:left="720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rsid w:val="00740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9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992"/>
    <w:pPr>
      <w:ind w:left="720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rsid w:val="007409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E5A9-7520-48D9-891F-010A081F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VanDomelen</dc:creator>
  <cp:lastModifiedBy>Annette VanDomelen</cp:lastModifiedBy>
  <cp:revision>5</cp:revision>
  <cp:lastPrinted>2015-07-29T20:41:00Z</cp:lastPrinted>
  <dcterms:created xsi:type="dcterms:W3CDTF">2015-07-29T20:41:00Z</dcterms:created>
  <dcterms:modified xsi:type="dcterms:W3CDTF">2015-08-11T19:29:00Z</dcterms:modified>
</cp:coreProperties>
</file>