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04" w:rsidRPr="002B7B85" w:rsidRDefault="00E64C04" w:rsidP="00E64C04">
      <w:pPr>
        <w:pStyle w:val="NoSpacing"/>
        <w:rPr>
          <w:b/>
        </w:rPr>
      </w:pPr>
      <w:proofErr w:type="spellStart"/>
      <w:r w:rsidRPr="002B7B85">
        <w:rPr>
          <w:b/>
        </w:rPr>
        <w:t>AdMatch</w:t>
      </w:r>
      <w:proofErr w:type="spellEnd"/>
      <w:r w:rsidRPr="002B7B85">
        <w:rPr>
          <w:b/>
        </w:rPr>
        <w:t xml:space="preserve"> Improvement</w:t>
      </w:r>
    </w:p>
    <w:p w:rsidR="002B7B85" w:rsidRPr="002B7B85" w:rsidRDefault="002B7B85" w:rsidP="002B7B85">
      <w:pPr>
        <w:pStyle w:val="NoSpacing"/>
        <w:rPr>
          <w:b/>
        </w:rPr>
      </w:pPr>
      <w:r w:rsidRPr="002B7B85">
        <w:rPr>
          <w:b/>
        </w:rPr>
        <w:t>Data Analysis Plan</w:t>
      </w:r>
    </w:p>
    <w:p w:rsidR="002B7B85" w:rsidRPr="002B7B85" w:rsidRDefault="002B7B85" w:rsidP="002B7B85">
      <w:pPr>
        <w:pStyle w:val="NoSpacing"/>
        <w:rPr>
          <w:b/>
        </w:rPr>
      </w:pPr>
      <w:r w:rsidRPr="002B7B85">
        <w:rPr>
          <w:b/>
        </w:rPr>
        <w:t>Draft 6-22-10</w:t>
      </w:r>
    </w:p>
    <w:p w:rsidR="00E64C04" w:rsidRDefault="00E64C04" w:rsidP="00E64C04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3192"/>
        <w:gridCol w:w="2226"/>
        <w:gridCol w:w="2160"/>
        <w:gridCol w:w="2160"/>
      </w:tblGrid>
      <w:tr w:rsidR="001B571B" w:rsidTr="00E242DC">
        <w:tc>
          <w:tcPr>
            <w:tcW w:w="3192" w:type="dxa"/>
          </w:tcPr>
          <w:p w:rsidR="001B571B" w:rsidRPr="002B7B85" w:rsidRDefault="001B571B" w:rsidP="002B7B85">
            <w:pPr>
              <w:pStyle w:val="NoSpacing"/>
              <w:jc w:val="center"/>
              <w:rPr>
                <w:b/>
              </w:rPr>
            </w:pPr>
            <w:r w:rsidRPr="002B7B85">
              <w:rPr>
                <w:b/>
              </w:rPr>
              <w:t>Question we want to answer</w:t>
            </w:r>
          </w:p>
        </w:tc>
        <w:tc>
          <w:tcPr>
            <w:tcW w:w="2226" w:type="dxa"/>
          </w:tcPr>
          <w:p w:rsidR="001B571B" w:rsidRPr="002B7B85" w:rsidRDefault="001B571B" w:rsidP="002B7B85">
            <w:pPr>
              <w:pStyle w:val="NoSpacing"/>
              <w:jc w:val="center"/>
              <w:rPr>
                <w:b/>
              </w:rPr>
            </w:pPr>
            <w:r w:rsidRPr="002B7B85">
              <w:rPr>
                <w:b/>
              </w:rPr>
              <w:t>Data Source</w:t>
            </w:r>
          </w:p>
        </w:tc>
        <w:tc>
          <w:tcPr>
            <w:tcW w:w="2160" w:type="dxa"/>
          </w:tcPr>
          <w:p w:rsidR="001B571B" w:rsidRPr="002B7B85" w:rsidRDefault="001B571B" w:rsidP="002B7B85">
            <w:pPr>
              <w:pStyle w:val="NoSpacing"/>
              <w:jc w:val="center"/>
              <w:rPr>
                <w:b/>
              </w:rPr>
            </w:pPr>
            <w:r w:rsidRPr="002B7B85">
              <w:rPr>
                <w:b/>
              </w:rPr>
              <w:t>Analysis tool/approach</w:t>
            </w:r>
          </w:p>
        </w:tc>
        <w:tc>
          <w:tcPr>
            <w:tcW w:w="2160" w:type="dxa"/>
          </w:tcPr>
          <w:p w:rsidR="001B571B" w:rsidRPr="002B7B85" w:rsidRDefault="001B571B" w:rsidP="002B7B85">
            <w:pPr>
              <w:pStyle w:val="NoSpacing"/>
              <w:jc w:val="center"/>
              <w:rPr>
                <w:b/>
              </w:rPr>
            </w:pPr>
            <w:r w:rsidRPr="002B7B85">
              <w:rPr>
                <w:b/>
              </w:rPr>
              <w:t>Status</w:t>
            </w:r>
            <w:r w:rsidR="002B7B85">
              <w:rPr>
                <w:b/>
              </w:rPr>
              <w:t>/Comments</w:t>
            </w:r>
          </w:p>
        </w:tc>
      </w:tr>
      <w:tr w:rsidR="001B571B" w:rsidTr="00E242DC">
        <w:tc>
          <w:tcPr>
            <w:tcW w:w="3192" w:type="dxa"/>
          </w:tcPr>
          <w:p w:rsidR="001B571B" w:rsidRDefault="001B571B" w:rsidP="00E64C04">
            <w:pPr>
              <w:pStyle w:val="NoSpacing"/>
              <w:numPr>
                <w:ilvl w:val="0"/>
                <w:numId w:val="1"/>
              </w:numPr>
            </w:pPr>
            <w:r>
              <w:t xml:space="preserve">How many unanswered random </w:t>
            </w:r>
            <w:proofErr w:type="gramStart"/>
            <w:r>
              <w:t>moments</w:t>
            </w:r>
            <w:proofErr w:type="gramEnd"/>
            <w:r>
              <w:t xml:space="preserve"> do we have? </w:t>
            </w:r>
          </w:p>
          <w:p w:rsidR="001B571B" w:rsidRDefault="001B571B" w:rsidP="001B571B">
            <w:pPr>
              <w:pStyle w:val="NoSpacing"/>
              <w:ind w:left="720"/>
            </w:pPr>
          </w:p>
        </w:tc>
        <w:tc>
          <w:tcPr>
            <w:tcW w:w="2226" w:type="dxa"/>
          </w:tcPr>
          <w:p w:rsidR="001B571B" w:rsidRDefault="001B571B" w:rsidP="001B571B">
            <w:pPr>
              <w:pStyle w:val="NoSpacing"/>
            </w:pPr>
            <w:r>
              <w:t>HFA Quarter to date Report</w:t>
            </w:r>
          </w:p>
        </w:tc>
        <w:tc>
          <w:tcPr>
            <w:tcW w:w="2160" w:type="dxa"/>
          </w:tcPr>
          <w:p w:rsidR="001B571B" w:rsidRDefault="002B7B85" w:rsidP="00E64C04">
            <w:pPr>
              <w:pStyle w:val="NoSpacing"/>
            </w:pPr>
            <w:r>
              <w:t>Total – put on line chart to establish base line</w:t>
            </w:r>
          </w:p>
        </w:tc>
        <w:tc>
          <w:tcPr>
            <w:tcW w:w="2160" w:type="dxa"/>
          </w:tcPr>
          <w:p w:rsidR="001B571B" w:rsidRDefault="002B7B85" w:rsidP="00E64C04">
            <w:pPr>
              <w:pStyle w:val="NoSpacing"/>
            </w:pPr>
            <w:r>
              <w:t>Not done</w:t>
            </w:r>
          </w:p>
          <w:p w:rsidR="001B571B" w:rsidRDefault="001B571B" w:rsidP="00E64C04">
            <w:pPr>
              <w:pStyle w:val="NoSpacing"/>
            </w:pPr>
          </w:p>
          <w:p w:rsidR="001B571B" w:rsidRDefault="001B571B" w:rsidP="00E64C04">
            <w:pPr>
              <w:pStyle w:val="NoSpacing"/>
            </w:pPr>
          </w:p>
        </w:tc>
      </w:tr>
      <w:tr w:rsidR="001B571B" w:rsidTr="00E242DC">
        <w:tc>
          <w:tcPr>
            <w:tcW w:w="3192" w:type="dxa"/>
          </w:tcPr>
          <w:p w:rsidR="001B571B" w:rsidRDefault="001B571B" w:rsidP="001B571B">
            <w:pPr>
              <w:pStyle w:val="NoSpacing"/>
              <w:numPr>
                <w:ilvl w:val="0"/>
                <w:numId w:val="1"/>
              </w:numPr>
            </w:pPr>
            <w:r>
              <w:t xml:space="preserve">How do these vary by EE groups/units? </w:t>
            </w:r>
          </w:p>
        </w:tc>
        <w:tc>
          <w:tcPr>
            <w:tcW w:w="2226" w:type="dxa"/>
          </w:tcPr>
          <w:p w:rsidR="001B571B" w:rsidRDefault="001B571B" w:rsidP="001B571B">
            <w:pPr>
              <w:pStyle w:val="NoSpacing"/>
            </w:pPr>
            <w:r>
              <w:t xml:space="preserve">HFA Quarter to date report </w:t>
            </w:r>
          </w:p>
        </w:tc>
        <w:tc>
          <w:tcPr>
            <w:tcW w:w="2160" w:type="dxa"/>
          </w:tcPr>
          <w:p w:rsidR="001B571B" w:rsidRDefault="001B571B" w:rsidP="00E64C04">
            <w:pPr>
              <w:pStyle w:val="NoSpacing"/>
            </w:pPr>
            <w:r>
              <w:t>Ordered bar chart</w:t>
            </w:r>
          </w:p>
        </w:tc>
        <w:tc>
          <w:tcPr>
            <w:tcW w:w="2160" w:type="dxa"/>
          </w:tcPr>
          <w:p w:rsidR="001B571B" w:rsidRDefault="001B571B" w:rsidP="00E64C04">
            <w:pPr>
              <w:pStyle w:val="NoSpacing"/>
            </w:pPr>
            <w:r>
              <w:t>Done (do we need to do more?</w:t>
            </w:r>
          </w:p>
        </w:tc>
      </w:tr>
      <w:tr w:rsidR="001B571B" w:rsidTr="00E242DC">
        <w:tc>
          <w:tcPr>
            <w:tcW w:w="3192" w:type="dxa"/>
          </w:tcPr>
          <w:p w:rsidR="001B571B" w:rsidRDefault="001B571B" w:rsidP="001B571B">
            <w:pPr>
              <w:pStyle w:val="NoSpacing"/>
              <w:numPr>
                <w:ilvl w:val="0"/>
                <w:numId w:val="1"/>
              </w:numPr>
            </w:pPr>
            <w:r>
              <w:t xml:space="preserve">Which </w:t>
            </w:r>
            <w:proofErr w:type="gramStart"/>
            <w:r>
              <w:t>staff have</w:t>
            </w:r>
            <w:proofErr w:type="gramEnd"/>
            <w:r>
              <w:t xml:space="preserve"> UARMs? How does this vary among staff? </w:t>
            </w:r>
          </w:p>
          <w:p w:rsidR="001B571B" w:rsidRDefault="001B571B" w:rsidP="001B571B">
            <w:pPr>
              <w:pStyle w:val="NoSpacing"/>
              <w:numPr>
                <w:ilvl w:val="0"/>
                <w:numId w:val="1"/>
              </w:numPr>
            </w:pPr>
            <w:r>
              <w:t>How often does being out of the office unexpectedly contribute?</w:t>
            </w:r>
          </w:p>
        </w:tc>
        <w:tc>
          <w:tcPr>
            <w:tcW w:w="2226" w:type="dxa"/>
          </w:tcPr>
          <w:p w:rsidR="001B571B" w:rsidRDefault="001B571B" w:rsidP="00E64C04">
            <w:pPr>
              <w:pStyle w:val="NoSpacing"/>
            </w:pPr>
            <w:r>
              <w:t>HFA Q3 09 data – look for “code 99”</w:t>
            </w:r>
          </w:p>
        </w:tc>
        <w:tc>
          <w:tcPr>
            <w:tcW w:w="2160" w:type="dxa"/>
          </w:tcPr>
          <w:p w:rsidR="001B571B" w:rsidRDefault="002B7B85" w:rsidP="00E64C04">
            <w:pPr>
              <w:pStyle w:val="NoSpacing"/>
            </w:pPr>
            <w:r>
              <w:t>Bar chart</w:t>
            </w:r>
          </w:p>
        </w:tc>
        <w:tc>
          <w:tcPr>
            <w:tcW w:w="2160" w:type="dxa"/>
          </w:tcPr>
          <w:p w:rsidR="001B571B" w:rsidRDefault="002B7B85" w:rsidP="00E64C04">
            <w:pPr>
              <w:pStyle w:val="NoSpacing"/>
            </w:pPr>
            <w:r>
              <w:t>Would have to crunch data in Excel looking for just 99’s</w:t>
            </w:r>
          </w:p>
        </w:tc>
      </w:tr>
      <w:tr w:rsidR="006E4BE4" w:rsidTr="000258DD">
        <w:tc>
          <w:tcPr>
            <w:tcW w:w="9738" w:type="dxa"/>
            <w:gridSpan w:val="4"/>
          </w:tcPr>
          <w:p w:rsidR="006E4BE4" w:rsidRDefault="006E4BE4" w:rsidP="00E64C04">
            <w:pPr>
              <w:pStyle w:val="NoSpacing"/>
            </w:pPr>
            <w:r>
              <w:t xml:space="preserve">What conclusions can we draw from these data?  What further questions do these data prompt? </w:t>
            </w:r>
          </w:p>
          <w:p w:rsidR="006E4BE4" w:rsidRDefault="006E4BE4" w:rsidP="00E64C04">
            <w:pPr>
              <w:pStyle w:val="NoSpacing"/>
            </w:pPr>
          </w:p>
          <w:p w:rsidR="006E4BE4" w:rsidRDefault="006E4BE4" w:rsidP="00E64C04">
            <w:pPr>
              <w:pStyle w:val="NoSpacing"/>
            </w:pPr>
          </w:p>
        </w:tc>
      </w:tr>
      <w:tr w:rsidR="001B571B" w:rsidTr="00E242DC">
        <w:tc>
          <w:tcPr>
            <w:tcW w:w="3192" w:type="dxa"/>
          </w:tcPr>
          <w:p w:rsidR="001B571B" w:rsidRDefault="001B571B" w:rsidP="001B571B">
            <w:pPr>
              <w:pStyle w:val="NoSpacing"/>
              <w:numPr>
                <w:ilvl w:val="0"/>
                <w:numId w:val="1"/>
              </w:numPr>
            </w:pPr>
            <w:r>
              <w:t>How often do we have “unmatchable” moments (total – post payment)</w:t>
            </w:r>
          </w:p>
          <w:p w:rsidR="001B571B" w:rsidRDefault="001B571B" w:rsidP="001B571B">
            <w:pPr>
              <w:pStyle w:val="NoSpacing"/>
              <w:numPr>
                <w:ilvl w:val="0"/>
                <w:numId w:val="1"/>
              </w:numPr>
            </w:pPr>
            <w:r>
              <w:t xml:space="preserve">How do these vary by </w:t>
            </w:r>
            <w:proofErr w:type="spellStart"/>
            <w:r>
              <w:t>ee</w:t>
            </w:r>
            <w:proofErr w:type="spellEnd"/>
            <w:r>
              <w:t xml:space="preserve"> group/units? </w:t>
            </w:r>
          </w:p>
        </w:tc>
        <w:tc>
          <w:tcPr>
            <w:tcW w:w="2226" w:type="dxa"/>
          </w:tcPr>
          <w:p w:rsidR="001B571B" w:rsidRDefault="001B571B" w:rsidP="00E64C04">
            <w:pPr>
              <w:pStyle w:val="NoSpacing"/>
            </w:pPr>
            <w:r>
              <w:t>HFA Q3 09 data</w:t>
            </w:r>
          </w:p>
        </w:tc>
        <w:tc>
          <w:tcPr>
            <w:tcW w:w="2160" w:type="dxa"/>
          </w:tcPr>
          <w:p w:rsidR="001B571B" w:rsidRDefault="001B571B" w:rsidP="00E64C04">
            <w:pPr>
              <w:pStyle w:val="NoSpacing"/>
            </w:pPr>
            <w:r>
              <w:t>Ordered Bar chart</w:t>
            </w:r>
            <w:r w:rsidR="006E4BE4">
              <w:t>s</w:t>
            </w:r>
          </w:p>
        </w:tc>
        <w:tc>
          <w:tcPr>
            <w:tcW w:w="2160" w:type="dxa"/>
          </w:tcPr>
          <w:p w:rsidR="001B571B" w:rsidRDefault="001B571B" w:rsidP="00E64C04">
            <w:pPr>
              <w:pStyle w:val="NoSpacing"/>
            </w:pPr>
            <w:r>
              <w:t xml:space="preserve">Done (do we need to do more? </w:t>
            </w:r>
          </w:p>
        </w:tc>
      </w:tr>
      <w:tr w:rsidR="001B571B" w:rsidTr="00E242DC">
        <w:tc>
          <w:tcPr>
            <w:tcW w:w="3192" w:type="dxa"/>
          </w:tcPr>
          <w:p w:rsidR="001B571B" w:rsidRDefault="001B571B" w:rsidP="001B571B">
            <w:pPr>
              <w:pStyle w:val="NoSpacing"/>
              <w:numPr>
                <w:ilvl w:val="0"/>
                <w:numId w:val="1"/>
              </w:numPr>
            </w:pPr>
            <w:r>
              <w:t>How do these vary by code/</w:t>
            </w:r>
            <w:proofErr w:type="spellStart"/>
            <w:r>
              <w:t>ee</w:t>
            </w:r>
            <w:proofErr w:type="spellEnd"/>
            <w:r>
              <w:t xml:space="preserve">? </w:t>
            </w:r>
          </w:p>
        </w:tc>
        <w:tc>
          <w:tcPr>
            <w:tcW w:w="2226" w:type="dxa"/>
          </w:tcPr>
          <w:p w:rsidR="001B571B" w:rsidRDefault="001B571B" w:rsidP="00E64C04">
            <w:pPr>
              <w:pStyle w:val="NoSpacing"/>
            </w:pPr>
            <w:r>
              <w:t>HFA Q3 09 data</w:t>
            </w:r>
          </w:p>
        </w:tc>
        <w:tc>
          <w:tcPr>
            <w:tcW w:w="2160" w:type="dxa"/>
          </w:tcPr>
          <w:p w:rsidR="001B571B" w:rsidRDefault="001B571B" w:rsidP="00E64C04">
            <w:pPr>
              <w:pStyle w:val="NoSpacing"/>
            </w:pPr>
            <w:r>
              <w:t>Bar Chart</w:t>
            </w:r>
          </w:p>
        </w:tc>
        <w:tc>
          <w:tcPr>
            <w:tcW w:w="2160" w:type="dxa"/>
          </w:tcPr>
          <w:p w:rsidR="001B571B" w:rsidRDefault="001B571B" w:rsidP="00E64C04">
            <w:pPr>
              <w:pStyle w:val="NoSpacing"/>
            </w:pPr>
            <w:r>
              <w:t>Done (do we need to do more?)</w:t>
            </w:r>
          </w:p>
        </w:tc>
      </w:tr>
      <w:tr w:rsidR="006E4BE4" w:rsidTr="0037050A">
        <w:tc>
          <w:tcPr>
            <w:tcW w:w="9738" w:type="dxa"/>
            <w:gridSpan w:val="4"/>
          </w:tcPr>
          <w:p w:rsidR="006E4BE4" w:rsidRDefault="006E4BE4" w:rsidP="006E4BE4">
            <w:pPr>
              <w:pStyle w:val="NoSpacing"/>
            </w:pPr>
            <w:r>
              <w:t xml:space="preserve">What conclusions can we draw from these data?  What further questions do these data prompt? </w:t>
            </w:r>
          </w:p>
          <w:p w:rsidR="006E4BE4" w:rsidRDefault="006E4BE4" w:rsidP="006E4BE4">
            <w:pPr>
              <w:pStyle w:val="NoSpacing"/>
            </w:pPr>
          </w:p>
          <w:p w:rsidR="006E4BE4" w:rsidRDefault="006E4BE4" w:rsidP="00E64C04">
            <w:pPr>
              <w:pStyle w:val="NoSpacing"/>
            </w:pPr>
          </w:p>
        </w:tc>
      </w:tr>
      <w:tr w:rsidR="001B571B" w:rsidTr="00E242DC">
        <w:tc>
          <w:tcPr>
            <w:tcW w:w="3192" w:type="dxa"/>
          </w:tcPr>
          <w:p w:rsidR="001B571B" w:rsidRDefault="001B571B" w:rsidP="002927F2">
            <w:pPr>
              <w:pStyle w:val="NoSpacing"/>
              <w:numPr>
                <w:ilvl w:val="0"/>
                <w:numId w:val="1"/>
              </w:numPr>
            </w:pPr>
            <w:r>
              <w:t>How often do we have “</w:t>
            </w:r>
            <w:proofErr w:type="spellStart"/>
            <w:r>
              <w:t>matchable</w:t>
            </w:r>
            <w:proofErr w:type="spellEnd"/>
            <w:r>
              <w:t xml:space="preserve">” moments going “unmatched”? </w:t>
            </w:r>
          </w:p>
          <w:p w:rsidR="001B571B" w:rsidRDefault="001B571B" w:rsidP="002927F2">
            <w:pPr>
              <w:pStyle w:val="NoSpacing"/>
              <w:numPr>
                <w:ilvl w:val="0"/>
                <w:numId w:val="1"/>
              </w:numPr>
            </w:pPr>
            <w:r>
              <w:t xml:space="preserve">How do these vary by </w:t>
            </w:r>
            <w:r w:rsidR="002B7B85">
              <w:t xml:space="preserve">type/category? </w:t>
            </w:r>
          </w:p>
          <w:p w:rsidR="002B7B85" w:rsidRDefault="002B7B85" w:rsidP="002927F2">
            <w:pPr>
              <w:pStyle w:val="NoSpacing"/>
              <w:numPr>
                <w:ilvl w:val="0"/>
                <w:numId w:val="1"/>
              </w:numPr>
            </w:pPr>
            <w:r>
              <w:t xml:space="preserve">How do these vary by </w:t>
            </w:r>
            <w:proofErr w:type="spellStart"/>
            <w:r>
              <w:t>ee</w:t>
            </w:r>
            <w:proofErr w:type="spellEnd"/>
            <w:r>
              <w:t xml:space="preserve"> group/unit/staff?</w:t>
            </w:r>
          </w:p>
        </w:tc>
        <w:tc>
          <w:tcPr>
            <w:tcW w:w="2226" w:type="dxa"/>
          </w:tcPr>
          <w:p w:rsidR="001B571B" w:rsidRDefault="001B571B" w:rsidP="002927F2">
            <w:pPr>
              <w:pStyle w:val="NoSpacing"/>
            </w:pPr>
            <w:r>
              <w:t>QA data</w:t>
            </w:r>
          </w:p>
        </w:tc>
        <w:tc>
          <w:tcPr>
            <w:tcW w:w="2160" w:type="dxa"/>
          </w:tcPr>
          <w:p w:rsidR="001B571B" w:rsidRDefault="002B7B85" w:rsidP="00E64C04">
            <w:pPr>
              <w:pStyle w:val="NoSpacing"/>
            </w:pPr>
            <w:r>
              <w:t>Ordered bar chart</w:t>
            </w:r>
          </w:p>
        </w:tc>
        <w:tc>
          <w:tcPr>
            <w:tcW w:w="2160" w:type="dxa"/>
          </w:tcPr>
          <w:p w:rsidR="001B571B" w:rsidRDefault="002B7B85" w:rsidP="00E64C04">
            <w:pPr>
              <w:pStyle w:val="NoSpacing"/>
            </w:pPr>
            <w:r>
              <w:t>Would need to build a data check sheet and go through QA data by hand, then graph</w:t>
            </w:r>
          </w:p>
        </w:tc>
      </w:tr>
      <w:tr w:rsidR="00315EA0" w:rsidTr="00304248">
        <w:tc>
          <w:tcPr>
            <w:tcW w:w="9738" w:type="dxa"/>
            <w:gridSpan w:val="4"/>
          </w:tcPr>
          <w:p w:rsidR="00315EA0" w:rsidRDefault="00315EA0" w:rsidP="00315EA0">
            <w:pPr>
              <w:pStyle w:val="NoSpacing"/>
            </w:pPr>
            <w:r>
              <w:t xml:space="preserve">What conclusions can we draw from these data?  What further questions do these data prompt? </w:t>
            </w:r>
          </w:p>
          <w:p w:rsidR="00315EA0" w:rsidRDefault="00315EA0" w:rsidP="00E64C04">
            <w:pPr>
              <w:pStyle w:val="NoSpacing"/>
            </w:pPr>
          </w:p>
          <w:p w:rsidR="00315EA0" w:rsidRDefault="00315EA0" w:rsidP="00E64C04">
            <w:pPr>
              <w:pStyle w:val="NoSpacing"/>
            </w:pPr>
          </w:p>
          <w:p w:rsidR="00315EA0" w:rsidRDefault="00315EA0" w:rsidP="00E64C04">
            <w:pPr>
              <w:pStyle w:val="NoSpacing"/>
            </w:pPr>
          </w:p>
        </w:tc>
      </w:tr>
      <w:tr w:rsidR="001B571B" w:rsidTr="00E242DC">
        <w:tc>
          <w:tcPr>
            <w:tcW w:w="3192" w:type="dxa"/>
          </w:tcPr>
          <w:p w:rsidR="001B571B" w:rsidRDefault="002B7B85" w:rsidP="002B7B85">
            <w:pPr>
              <w:pStyle w:val="NoSpacing"/>
              <w:numPr>
                <w:ilvl w:val="0"/>
                <w:numId w:val="1"/>
              </w:numPr>
            </w:pPr>
            <w:r>
              <w:t xml:space="preserve">How many staff </w:t>
            </w:r>
            <w:proofErr w:type="gramStart"/>
            <w:r>
              <w:t>are</w:t>
            </w:r>
            <w:proofErr w:type="gramEnd"/>
            <w:r>
              <w:t xml:space="preserve"> in which cost pools?</w:t>
            </w:r>
          </w:p>
          <w:p w:rsidR="002B7B85" w:rsidRDefault="002B7B85" w:rsidP="002B7B85">
            <w:pPr>
              <w:pStyle w:val="NoSpacing"/>
              <w:numPr>
                <w:ilvl w:val="0"/>
                <w:numId w:val="1"/>
              </w:numPr>
            </w:pPr>
            <w:r>
              <w:t xml:space="preserve">How does cost pool assignment vary by </w:t>
            </w:r>
            <w:proofErr w:type="spellStart"/>
            <w:r>
              <w:t>ee</w:t>
            </w:r>
            <w:proofErr w:type="spellEnd"/>
            <w:r>
              <w:t xml:space="preserve"> group/unit?  </w:t>
            </w:r>
          </w:p>
          <w:p w:rsidR="002B7B85" w:rsidRDefault="002B7B85" w:rsidP="002B7B85">
            <w:pPr>
              <w:pStyle w:val="NoSpacing"/>
            </w:pPr>
          </w:p>
        </w:tc>
        <w:tc>
          <w:tcPr>
            <w:tcW w:w="2226" w:type="dxa"/>
          </w:tcPr>
          <w:p w:rsidR="001B571B" w:rsidRDefault="002B7B85" w:rsidP="00E64C04">
            <w:pPr>
              <w:pStyle w:val="NoSpacing"/>
            </w:pPr>
            <w:r>
              <w:t>Finance Cost Pool data</w:t>
            </w:r>
          </w:p>
        </w:tc>
        <w:tc>
          <w:tcPr>
            <w:tcW w:w="2160" w:type="dxa"/>
          </w:tcPr>
          <w:p w:rsidR="001B571B" w:rsidRDefault="002B7B85" w:rsidP="00E64C04">
            <w:pPr>
              <w:pStyle w:val="NoSpacing"/>
            </w:pPr>
            <w:r>
              <w:t>Bar chart</w:t>
            </w:r>
          </w:p>
        </w:tc>
        <w:tc>
          <w:tcPr>
            <w:tcW w:w="2160" w:type="dxa"/>
          </w:tcPr>
          <w:p w:rsidR="001B571B" w:rsidRDefault="002B7B85" w:rsidP="00E64C04">
            <w:pPr>
              <w:pStyle w:val="NoSpacing"/>
            </w:pPr>
            <w:r>
              <w:t>Not done</w:t>
            </w:r>
          </w:p>
        </w:tc>
      </w:tr>
      <w:tr w:rsidR="002B7B85" w:rsidTr="00E242DC">
        <w:tc>
          <w:tcPr>
            <w:tcW w:w="3192" w:type="dxa"/>
          </w:tcPr>
          <w:p w:rsidR="002B7B85" w:rsidRDefault="002B7B85" w:rsidP="002B7B85">
            <w:pPr>
              <w:pStyle w:val="NoSpacing"/>
              <w:numPr>
                <w:ilvl w:val="0"/>
                <w:numId w:val="1"/>
              </w:numPr>
            </w:pPr>
            <w:r>
              <w:t xml:space="preserve">How many staff </w:t>
            </w:r>
            <w:proofErr w:type="gramStart"/>
            <w:r>
              <w:t>are</w:t>
            </w:r>
            <w:proofErr w:type="gramEnd"/>
            <w:r>
              <w:t xml:space="preserve"> in the “wrong” cost pools?</w:t>
            </w:r>
          </w:p>
        </w:tc>
        <w:tc>
          <w:tcPr>
            <w:tcW w:w="2226" w:type="dxa"/>
          </w:tcPr>
          <w:p w:rsidR="002B7B85" w:rsidRDefault="002B7B85" w:rsidP="00E64C04">
            <w:pPr>
              <w:pStyle w:val="NoSpacing"/>
            </w:pPr>
            <w:r>
              <w:t>Finance Cost Pool data</w:t>
            </w:r>
          </w:p>
        </w:tc>
        <w:tc>
          <w:tcPr>
            <w:tcW w:w="2160" w:type="dxa"/>
          </w:tcPr>
          <w:p w:rsidR="002B7B85" w:rsidRDefault="002B7B85" w:rsidP="00E64C04">
            <w:pPr>
              <w:pStyle w:val="NoSpacing"/>
            </w:pPr>
          </w:p>
        </w:tc>
        <w:tc>
          <w:tcPr>
            <w:tcW w:w="2160" w:type="dxa"/>
          </w:tcPr>
          <w:p w:rsidR="002B7B85" w:rsidRDefault="002B7B85" w:rsidP="00E64C04">
            <w:pPr>
              <w:pStyle w:val="NoSpacing"/>
            </w:pPr>
            <w:r>
              <w:t>Would first need to come up with definition of “wrong”</w:t>
            </w:r>
          </w:p>
        </w:tc>
      </w:tr>
      <w:tr w:rsidR="00315EA0" w:rsidTr="00740BD7">
        <w:tc>
          <w:tcPr>
            <w:tcW w:w="9738" w:type="dxa"/>
            <w:gridSpan w:val="4"/>
          </w:tcPr>
          <w:p w:rsidR="00315EA0" w:rsidRDefault="00315EA0" w:rsidP="00315EA0">
            <w:pPr>
              <w:pStyle w:val="NoSpacing"/>
            </w:pPr>
            <w:r>
              <w:t xml:space="preserve">What conclusions can we draw from these data?  What further questions do these data prompt? </w:t>
            </w:r>
          </w:p>
          <w:p w:rsidR="00315EA0" w:rsidRDefault="00315EA0" w:rsidP="00315EA0">
            <w:pPr>
              <w:pStyle w:val="NoSpacing"/>
            </w:pPr>
          </w:p>
          <w:p w:rsidR="00315EA0" w:rsidRDefault="00315EA0" w:rsidP="00E64C04">
            <w:pPr>
              <w:pStyle w:val="NoSpacing"/>
            </w:pPr>
          </w:p>
        </w:tc>
      </w:tr>
      <w:tr w:rsidR="002B7B85" w:rsidTr="00E242DC">
        <w:tc>
          <w:tcPr>
            <w:tcW w:w="3192" w:type="dxa"/>
          </w:tcPr>
          <w:p w:rsidR="002B7B85" w:rsidRDefault="002B7B85" w:rsidP="002B7B85">
            <w:pPr>
              <w:pStyle w:val="NoSpacing"/>
              <w:numPr>
                <w:ilvl w:val="0"/>
                <w:numId w:val="1"/>
              </w:numPr>
            </w:pPr>
            <w:r>
              <w:t xml:space="preserve">How many eligible staff </w:t>
            </w:r>
            <w:proofErr w:type="gramStart"/>
            <w:r>
              <w:t>are</w:t>
            </w:r>
            <w:proofErr w:type="gramEnd"/>
            <w:r>
              <w:t xml:space="preserve"> not enrolled in RMTS?</w:t>
            </w:r>
          </w:p>
          <w:p w:rsidR="002B7B85" w:rsidRDefault="002B7B85" w:rsidP="002B7B85">
            <w:pPr>
              <w:pStyle w:val="NoSpacing"/>
              <w:numPr>
                <w:ilvl w:val="0"/>
                <w:numId w:val="1"/>
              </w:numPr>
            </w:pPr>
            <w:r>
              <w:t xml:space="preserve">How many eligible staff </w:t>
            </w:r>
            <w:proofErr w:type="gramStart"/>
            <w:r>
              <w:t>are</w:t>
            </w:r>
            <w:proofErr w:type="gramEnd"/>
            <w:r>
              <w:t xml:space="preserve"> not participating in RMTS or Time Card?  </w:t>
            </w:r>
          </w:p>
        </w:tc>
        <w:tc>
          <w:tcPr>
            <w:tcW w:w="2226" w:type="dxa"/>
          </w:tcPr>
          <w:p w:rsidR="002B7B85" w:rsidRDefault="00315EA0" w:rsidP="00E64C04">
            <w:pPr>
              <w:pStyle w:val="NoSpacing"/>
            </w:pPr>
            <w:r>
              <w:t xml:space="preserve">Would need to compare current </w:t>
            </w:r>
            <w:proofErr w:type="spellStart"/>
            <w:r>
              <w:t>ee</w:t>
            </w:r>
            <w:proofErr w:type="spellEnd"/>
            <w:r>
              <w:t xml:space="preserve"> rosters against HFA data</w:t>
            </w:r>
          </w:p>
        </w:tc>
        <w:tc>
          <w:tcPr>
            <w:tcW w:w="2160" w:type="dxa"/>
          </w:tcPr>
          <w:p w:rsidR="002B7B85" w:rsidRDefault="002B7B85" w:rsidP="00E64C04">
            <w:pPr>
              <w:pStyle w:val="NoSpacing"/>
            </w:pPr>
          </w:p>
        </w:tc>
        <w:tc>
          <w:tcPr>
            <w:tcW w:w="2160" w:type="dxa"/>
          </w:tcPr>
          <w:p w:rsidR="002B7B85" w:rsidRDefault="00315EA0" w:rsidP="00E64C04">
            <w:pPr>
              <w:pStyle w:val="NoSpacing"/>
            </w:pPr>
            <w:r>
              <w:t xml:space="preserve">Would need to come up with definition of “eligible”. </w:t>
            </w:r>
          </w:p>
        </w:tc>
      </w:tr>
      <w:tr w:rsidR="00315EA0" w:rsidTr="006E01CC">
        <w:tc>
          <w:tcPr>
            <w:tcW w:w="9738" w:type="dxa"/>
            <w:gridSpan w:val="4"/>
          </w:tcPr>
          <w:p w:rsidR="00315EA0" w:rsidRDefault="00315EA0" w:rsidP="00315EA0">
            <w:pPr>
              <w:pStyle w:val="NoSpacing"/>
            </w:pPr>
            <w:r>
              <w:t xml:space="preserve">What conclusions can we draw from these data?  What further questions do these data prompt? </w:t>
            </w:r>
          </w:p>
          <w:p w:rsidR="00315EA0" w:rsidRDefault="00315EA0" w:rsidP="00315EA0">
            <w:pPr>
              <w:pStyle w:val="NoSpacing"/>
            </w:pPr>
          </w:p>
          <w:p w:rsidR="00315EA0" w:rsidRDefault="00315EA0" w:rsidP="00E64C04">
            <w:pPr>
              <w:pStyle w:val="NoSpacing"/>
            </w:pPr>
          </w:p>
        </w:tc>
      </w:tr>
      <w:tr w:rsidR="00315EA0" w:rsidTr="006E01CC">
        <w:tc>
          <w:tcPr>
            <w:tcW w:w="9738" w:type="dxa"/>
            <w:gridSpan w:val="4"/>
          </w:tcPr>
          <w:p w:rsidR="00315EA0" w:rsidRDefault="00315EA0" w:rsidP="00315EA0">
            <w:pPr>
              <w:pStyle w:val="NoSpacing"/>
            </w:pPr>
            <w:r>
              <w:t>NEW… (from MER subgroup)</w:t>
            </w:r>
          </w:p>
        </w:tc>
      </w:tr>
      <w:tr w:rsidR="002B7B85" w:rsidTr="00E242DC">
        <w:tc>
          <w:tcPr>
            <w:tcW w:w="3192" w:type="dxa"/>
          </w:tcPr>
          <w:p w:rsidR="002B7B85" w:rsidRDefault="00315EA0" w:rsidP="00315EA0">
            <w:pPr>
              <w:pStyle w:val="NoSpacing"/>
              <w:numPr>
                <w:ilvl w:val="0"/>
                <w:numId w:val="1"/>
              </w:numPr>
            </w:pPr>
            <w:r>
              <w:t xml:space="preserve">How many more matched moments would we need to do to have X% impact? </w:t>
            </w:r>
          </w:p>
        </w:tc>
        <w:tc>
          <w:tcPr>
            <w:tcW w:w="2226" w:type="dxa"/>
          </w:tcPr>
          <w:p w:rsidR="002B7B85" w:rsidRDefault="00315EA0" w:rsidP="00E64C04">
            <w:pPr>
              <w:pStyle w:val="NoSpacing"/>
            </w:pPr>
            <w:r>
              <w:t>Financial modeling</w:t>
            </w:r>
          </w:p>
        </w:tc>
        <w:tc>
          <w:tcPr>
            <w:tcW w:w="2160" w:type="dxa"/>
          </w:tcPr>
          <w:p w:rsidR="002B7B85" w:rsidRDefault="002B7B85" w:rsidP="00E64C04">
            <w:pPr>
              <w:pStyle w:val="NoSpacing"/>
            </w:pPr>
          </w:p>
        </w:tc>
        <w:tc>
          <w:tcPr>
            <w:tcW w:w="2160" w:type="dxa"/>
          </w:tcPr>
          <w:p w:rsidR="002B7B85" w:rsidRDefault="00315EA0" w:rsidP="00E64C04">
            <w:pPr>
              <w:pStyle w:val="NoSpacing"/>
            </w:pPr>
            <w:r>
              <w:t>Underway</w:t>
            </w:r>
          </w:p>
        </w:tc>
      </w:tr>
      <w:tr w:rsidR="00315EA0" w:rsidTr="00E242DC">
        <w:tc>
          <w:tcPr>
            <w:tcW w:w="3192" w:type="dxa"/>
          </w:tcPr>
          <w:p w:rsidR="00315EA0" w:rsidRDefault="00315EA0" w:rsidP="00315EA0">
            <w:pPr>
              <w:pStyle w:val="NoSpacing"/>
              <w:numPr>
                <w:ilvl w:val="0"/>
                <w:numId w:val="1"/>
              </w:numPr>
            </w:pPr>
            <w:r>
              <w:t>What is potential impact of moving staff from cost pool 1 to cost pool 2, and vice versa?</w:t>
            </w:r>
          </w:p>
        </w:tc>
        <w:tc>
          <w:tcPr>
            <w:tcW w:w="2226" w:type="dxa"/>
          </w:tcPr>
          <w:p w:rsidR="00315EA0" w:rsidRDefault="00315EA0" w:rsidP="00E64C04">
            <w:pPr>
              <w:pStyle w:val="NoSpacing"/>
            </w:pPr>
            <w:r>
              <w:t>Financial modeling</w:t>
            </w:r>
          </w:p>
        </w:tc>
        <w:tc>
          <w:tcPr>
            <w:tcW w:w="2160" w:type="dxa"/>
          </w:tcPr>
          <w:p w:rsidR="00315EA0" w:rsidRDefault="00315EA0" w:rsidP="00E64C04">
            <w:pPr>
              <w:pStyle w:val="NoSpacing"/>
            </w:pPr>
          </w:p>
        </w:tc>
        <w:tc>
          <w:tcPr>
            <w:tcW w:w="2160" w:type="dxa"/>
          </w:tcPr>
          <w:p w:rsidR="00315EA0" w:rsidRDefault="00315EA0" w:rsidP="00E64C04">
            <w:pPr>
              <w:pStyle w:val="NoSpacing"/>
            </w:pPr>
            <w:r>
              <w:t>Underway</w:t>
            </w:r>
          </w:p>
        </w:tc>
      </w:tr>
      <w:tr w:rsidR="00315EA0" w:rsidTr="00E242DC">
        <w:tc>
          <w:tcPr>
            <w:tcW w:w="3192" w:type="dxa"/>
          </w:tcPr>
          <w:p w:rsidR="00315EA0" w:rsidRDefault="00315EA0" w:rsidP="00315EA0">
            <w:pPr>
              <w:pStyle w:val="NoSpacing"/>
              <w:numPr>
                <w:ilvl w:val="0"/>
                <w:numId w:val="1"/>
              </w:numPr>
            </w:pPr>
            <w:r>
              <w:t xml:space="preserve">What is impact of adding staff with “typical” </w:t>
            </w:r>
            <w:proofErr w:type="spellStart"/>
            <w:r>
              <w:t>matchable</w:t>
            </w:r>
            <w:proofErr w:type="spellEnd"/>
            <w:r>
              <w:t xml:space="preserve"> moment profile? </w:t>
            </w:r>
          </w:p>
          <w:p w:rsidR="00315EA0" w:rsidRDefault="00315EA0" w:rsidP="00315EA0">
            <w:pPr>
              <w:pStyle w:val="NoSpacing"/>
              <w:numPr>
                <w:ilvl w:val="0"/>
                <w:numId w:val="1"/>
              </w:numPr>
            </w:pPr>
            <w:r>
              <w:t xml:space="preserve">What is impact of adding staff with “low” </w:t>
            </w:r>
            <w:proofErr w:type="spellStart"/>
            <w:r>
              <w:t>matchable</w:t>
            </w:r>
            <w:proofErr w:type="spellEnd"/>
            <w:r>
              <w:t xml:space="preserve"> moment profile</w:t>
            </w:r>
          </w:p>
        </w:tc>
        <w:tc>
          <w:tcPr>
            <w:tcW w:w="2226" w:type="dxa"/>
          </w:tcPr>
          <w:p w:rsidR="00315EA0" w:rsidRDefault="00315EA0" w:rsidP="00E64C04">
            <w:pPr>
              <w:pStyle w:val="NoSpacing"/>
            </w:pPr>
            <w:r>
              <w:t>Financial modeling</w:t>
            </w:r>
          </w:p>
        </w:tc>
        <w:tc>
          <w:tcPr>
            <w:tcW w:w="2160" w:type="dxa"/>
          </w:tcPr>
          <w:p w:rsidR="00315EA0" w:rsidRDefault="00315EA0" w:rsidP="00E64C04">
            <w:pPr>
              <w:pStyle w:val="NoSpacing"/>
            </w:pPr>
          </w:p>
        </w:tc>
        <w:tc>
          <w:tcPr>
            <w:tcW w:w="2160" w:type="dxa"/>
          </w:tcPr>
          <w:p w:rsidR="00315EA0" w:rsidRDefault="00315EA0" w:rsidP="00E64C04">
            <w:pPr>
              <w:pStyle w:val="NoSpacing"/>
            </w:pPr>
            <w:r>
              <w:t>Underway</w:t>
            </w:r>
          </w:p>
        </w:tc>
      </w:tr>
      <w:tr w:rsidR="00315EA0" w:rsidTr="005909B6">
        <w:tc>
          <w:tcPr>
            <w:tcW w:w="9738" w:type="dxa"/>
            <w:gridSpan w:val="4"/>
          </w:tcPr>
          <w:p w:rsidR="00315EA0" w:rsidRDefault="00315EA0" w:rsidP="00315EA0">
            <w:pPr>
              <w:pStyle w:val="NoSpacing"/>
            </w:pPr>
            <w:r>
              <w:t xml:space="preserve">What conclusions can we draw from these data?  What further questions do these data prompt? </w:t>
            </w:r>
          </w:p>
          <w:p w:rsidR="00315EA0" w:rsidRDefault="00315EA0" w:rsidP="00E64C04">
            <w:pPr>
              <w:pStyle w:val="NoSpacing"/>
            </w:pPr>
          </w:p>
          <w:p w:rsidR="00315EA0" w:rsidRDefault="00315EA0" w:rsidP="00E64C04">
            <w:pPr>
              <w:pStyle w:val="NoSpacing"/>
            </w:pPr>
          </w:p>
        </w:tc>
      </w:tr>
      <w:tr w:rsidR="002B7B85" w:rsidTr="00E242DC">
        <w:tc>
          <w:tcPr>
            <w:tcW w:w="3192" w:type="dxa"/>
          </w:tcPr>
          <w:p w:rsidR="002B7B85" w:rsidRDefault="002B7B85" w:rsidP="00E64C04">
            <w:pPr>
              <w:pStyle w:val="NoSpacing"/>
            </w:pPr>
          </w:p>
        </w:tc>
        <w:tc>
          <w:tcPr>
            <w:tcW w:w="2226" w:type="dxa"/>
          </w:tcPr>
          <w:p w:rsidR="002B7B85" w:rsidRDefault="002B7B85" w:rsidP="00E64C04">
            <w:pPr>
              <w:pStyle w:val="NoSpacing"/>
            </w:pPr>
          </w:p>
        </w:tc>
        <w:tc>
          <w:tcPr>
            <w:tcW w:w="2160" w:type="dxa"/>
          </w:tcPr>
          <w:p w:rsidR="002B7B85" w:rsidRDefault="002B7B85" w:rsidP="00E64C04">
            <w:pPr>
              <w:pStyle w:val="NoSpacing"/>
            </w:pPr>
          </w:p>
        </w:tc>
        <w:tc>
          <w:tcPr>
            <w:tcW w:w="2160" w:type="dxa"/>
          </w:tcPr>
          <w:p w:rsidR="002B7B85" w:rsidRDefault="002B7B85" w:rsidP="00E64C04">
            <w:pPr>
              <w:pStyle w:val="NoSpacing"/>
            </w:pPr>
          </w:p>
        </w:tc>
      </w:tr>
    </w:tbl>
    <w:p w:rsidR="00E64C04" w:rsidRDefault="00E64C04" w:rsidP="00E64C04">
      <w:pPr>
        <w:pStyle w:val="NoSpacing"/>
      </w:pPr>
    </w:p>
    <w:sectPr w:rsidR="00E64C04" w:rsidSect="001B57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E2D4A"/>
    <w:multiLevelType w:val="hybridMultilevel"/>
    <w:tmpl w:val="7F8A7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577A8"/>
    <w:multiLevelType w:val="hybridMultilevel"/>
    <w:tmpl w:val="7F8A7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4C04"/>
    <w:rsid w:val="001B571B"/>
    <w:rsid w:val="002B7B85"/>
    <w:rsid w:val="00315EA0"/>
    <w:rsid w:val="003E3EFC"/>
    <w:rsid w:val="006E4BE4"/>
    <w:rsid w:val="00731021"/>
    <w:rsid w:val="00970A91"/>
    <w:rsid w:val="00E6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C04"/>
    <w:pPr>
      <w:spacing w:after="0" w:line="240" w:lineRule="auto"/>
    </w:pPr>
  </w:style>
  <w:style w:type="table" w:styleId="TableGrid">
    <w:name w:val="Table Grid"/>
    <w:basedOn w:val="TableNormal"/>
    <w:uiPriority w:val="59"/>
    <w:rsid w:val="00E64C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TPCHD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ScDavis</dc:creator>
  <cp:keywords/>
  <dc:description/>
  <cp:lastModifiedBy>ScDavis</cp:lastModifiedBy>
  <cp:revision>1</cp:revision>
  <dcterms:created xsi:type="dcterms:W3CDTF">2010-06-23T19:47:00Z</dcterms:created>
  <dcterms:modified xsi:type="dcterms:W3CDTF">2010-06-23T20:35:00Z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445963458</vt:i4>
  </property>
  <property fmtid="{D5CDD505-2E9C-101B-9397-08002B2CF9AE}" pid="3" name="_NewReviewCycle">
    <vt:lpwstr/>
  </property>
  <property fmtid="{D5CDD505-2E9C-101B-9397-08002B2CF9AE}" pid="4" name="_EmailSubject">
    <vt:lpwstr>QI Initiative</vt:lpwstr>
  </property>
  <property fmtid="{D5CDD505-2E9C-101B-9397-08002B2CF9AE}" pid="5" name="_AuthorEmail">
    <vt:lpwstr>CGizzi@tpchd.org</vt:lpwstr>
  </property>
  <property fmtid="{D5CDD505-2E9C-101B-9397-08002B2CF9AE}" pid="6" name="_AuthorEmailDisplayName">
    <vt:lpwstr>Cindan Gizzi</vt:lpwstr>
  </property>
</Properties>
</file>