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DF" w:rsidRDefault="00E106DF">
      <w:bookmarkStart w:id="0" w:name="_GoBack"/>
      <w:bookmarkEnd w:id="0"/>
    </w:p>
    <w:p w:rsidR="00E106DF" w:rsidRDefault="00E106DF"/>
    <w:tbl>
      <w:tblPr>
        <w:tblW w:w="9083" w:type="dxa"/>
        <w:tblLook w:val="04A0" w:firstRow="1" w:lastRow="0" w:firstColumn="1" w:lastColumn="0" w:noHBand="0" w:noVBand="1"/>
      </w:tblPr>
      <w:tblGrid>
        <w:gridCol w:w="1083"/>
        <w:gridCol w:w="960"/>
        <w:gridCol w:w="960"/>
        <w:gridCol w:w="960"/>
        <w:gridCol w:w="1268"/>
        <w:gridCol w:w="1297"/>
        <w:gridCol w:w="849"/>
        <w:gridCol w:w="857"/>
        <w:gridCol w:w="849"/>
      </w:tblGrid>
      <w:tr w:rsidR="00E106DF" w:rsidTr="00767698">
        <w:trPr>
          <w:cantSplit/>
          <w:trHeight w:val="682"/>
        </w:trPr>
        <w:tc>
          <w:tcPr>
            <w:tcW w:w="39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6DF" w:rsidRDefault="00E106DF" w:rsidP="00E106DF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22"/>
              </w:rPr>
              <w:t>Baseline Data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6DF" w:rsidRDefault="00E106DF">
            <w:pPr>
              <w:rPr>
                <w:rFonts w:ascii="Arial" w:hAnsi="Arial"/>
                <w:b/>
                <w:bCs/>
                <w:color w:val="000000"/>
                <w:sz w:val="18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F" w:rsidRDefault="00E106DF" w:rsidP="00E106DF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</w:rPr>
              <w:t>Data one month after interventions as compared to the same month of previous years</w:t>
            </w:r>
          </w:p>
        </w:tc>
      </w:tr>
      <w:tr w:rsidR="007D5C0F" w:rsidTr="00E106DF">
        <w:trPr>
          <w:cantSplit/>
          <w:trHeight w:val="682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C0F" w:rsidRDefault="007D5C0F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22"/>
              </w:rPr>
              <w:t>Site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C0F" w:rsidRDefault="007D5C0F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22"/>
              </w:rPr>
              <w:t>2008 Avg.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C0F" w:rsidRDefault="007D5C0F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22"/>
              </w:rPr>
              <w:t>2009 Avg.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C0F" w:rsidRDefault="007D5C0F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22"/>
              </w:rPr>
              <w:t xml:space="preserve">2010 Avg.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C0F" w:rsidRDefault="007D5C0F">
            <w:pPr>
              <w:rPr>
                <w:rFonts w:ascii="Arial" w:hAnsi="Arial"/>
                <w:b/>
                <w:bCs/>
                <w:color w:val="000000"/>
                <w:sz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rPr>
                <w:rFonts w:ascii="Arial" w:hAnsi="Arial"/>
                <w:b/>
                <w:bCs/>
                <w:color w:val="000000"/>
                <w:sz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</w:rPr>
              <w:t>Site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jc w:val="right"/>
              <w:rPr>
                <w:rFonts w:ascii="Arial" w:hAnsi="Arial"/>
                <w:b/>
                <w:bCs/>
                <w:color w:val="000000"/>
                <w:sz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</w:rPr>
              <w:t>Nov 2010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jc w:val="right"/>
              <w:rPr>
                <w:rFonts w:ascii="Arial" w:hAnsi="Arial"/>
                <w:b/>
                <w:bCs/>
                <w:color w:val="000000"/>
                <w:sz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</w:rPr>
              <w:t>Nov 2009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jc w:val="right"/>
              <w:rPr>
                <w:rFonts w:ascii="Arial" w:hAnsi="Arial"/>
                <w:b/>
                <w:bCs/>
                <w:color w:val="000000"/>
                <w:sz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</w:rPr>
              <w:t>Nov 2008</w:t>
            </w:r>
          </w:p>
        </w:tc>
      </w:tr>
      <w:tr w:rsidR="007D5C0F" w:rsidTr="00E106DF">
        <w:trPr>
          <w:trHeight w:val="615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C0F" w:rsidRDefault="007D5C0F">
            <w:pPr>
              <w:rPr>
                <w:rFonts w:ascii="Arial" w:eastAsia="Times New Roman" w:hAnsi="Arial"/>
                <w:color w:val="000000"/>
                <w:sz w:val="18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22"/>
              </w:rPr>
              <w:t xml:space="preserve">Clinic </w:t>
            </w:r>
            <w:proofErr w:type="spellStart"/>
            <w:r>
              <w:rPr>
                <w:rFonts w:ascii="Arial" w:eastAsia="Times New Roman" w:hAnsi="Arial"/>
                <w:color w:val="000000"/>
                <w:sz w:val="18"/>
                <w:szCs w:val="22"/>
              </w:rPr>
              <w:t>Lapine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eastAsia="Times New Roman" w:hAnsi="Arial"/>
                <w:color w:val="000000"/>
                <w:sz w:val="18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22"/>
              </w:rPr>
              <w:t>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eastAsia="Times New Roman" w:hAnsi="Arial"/>
                <w:color w:val="000000"/>
                <w:sz w:val="18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22"/>
              </w:rPr>
              <w:t>61%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eastAsia="Times New Roman" w:hAnsi="Arial"/>
                <w:color w:val="000000"/>
                <w:sz w:val="18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22"/>
              </w:rPr>
              <w:t>71%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C0F" w:rsidRDefault="007D5C0F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Clinic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Lapine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100%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62%</w:t>
            </w:r>
          </w:p>
        </w:tc>
      </w:tr>
      <w:tr w:rsidR="007D5C0F" w:rsidTr="00E106DF">
        <w:trPr>
          <w:trHeight w:val="615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C0F" w:rsidRDefault="007D5C0F">
            <w:pPr>
              <w:rPr>
                <w:rFonts w:ascii="Arial" w:eastAsia="Times New Roman" w:hAnsi="Arial"/>
                <w:color w:val="000000"/>
                <w:sz w:val="18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22"/>
              </w:rPr>
              <w:t>Clinic Bend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eastAsia="Times New Roman" w:hAnsi="Arial"/>
                <w:color w:val="000000"/>
                <w:sz w:val="18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22"/>
              </w:rPr>
              <w:t>65%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eastAsia="Times New Roman" w:hAnsi="Arial"/>
                <w:color w:val="000000"/>
                <w:sz w:val="18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22"/>
              </w:rPr>
              <w:t>61%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eastAsia="Times New Roman" w:hAnsi="Arial"/>
                <w:color w:val="000000"/>
                <w:sz w:val="18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22"/>
              </w:rPr>
              <w:t>54%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C0F" w:rsidRDefault="007D5C0F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Clinic Bend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68%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27%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39%</w:t>
            </w:r>
          </w:p>
        </w:tc>
      </w:tr>
      <w:tr w:rsidR="007D5C0F" w:rsidTr="00E106DF">
        <w:trPr>
          <w:trHeight w:val="61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C0F" w:rsidRDefault="007D5C0F">
            <w:pPr>
              <w:rPr>
                <w:rFonts w:ascii="Arial" w:eastAsia="Times New Roman" w:hAnsi="Arial"/>
                <w:color w:val="000000"/>
                <w:sz w:val="18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22"/>
              </w:rPr>
              <w:t>Clinic Redmond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eastAsia="Times New Roman" w:hAnsi="Arial"/>
                <w:color w:val="000000"/>
                <w:sz w:val="18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22"/>
              </w:rPr>
              <w:t>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eastAsia="Times New Roman" w:hAnsi="Arial"/>
                <w:color w:val="000000"/>
                <w:sz w:val="18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22"/>
              </w:rPr>
              <w:t>46%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eastAsia="Times New Roman" w:hAnsi="Arial"/>
                <w:color w:val="000000"/>
                <w:sz w:val="18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22"/>
              </w:rPr>
              <w:t>63%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C0F" w:rsidRDefault="007D5C0F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Clinic Redmond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78%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28%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17%</w:t>
            </w:r>
          </w:p>
        </w:tc>
      </w:tr>
      <w:tr w:rsidR="007D5C0F" w:rsidTr="00E106DF">
        <w:trPr>
          <w:trHeight w:val="615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C0F" w:rsidRDefault="007D5C0F">
            <w:pPr>
              <w:rPr>
                <w:rFonts w:ascii="Arial" w:eastAsia="Times New Roman" w:hAnsi="Arial"/>
                <w:color w:val="000000"/>
                <w:sz w:val="18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22"/>
              </w:rPr>
              <w:t xml:space="preserve">SBHC </w:t>
            </w:r>
            <w:proofErr w:type="spellStart"/>
            <w:r>
              <w:rPr>
                <w:rFonts w:ascii="Arial" w:eastAsia="Times New Roman" w:hAnsi="Arial"/>
                <w:color w:val="000000"/>
                <w:sz w:val="18"/>
                <w:szCs w:val="22"/>
              </w:rPr>
              <w:t>Lapine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eastAsia="Times New Roman" w:hAnsi="Arial"/>
                <w:color w:val="000000"/>
                <w:sz w:val="18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22"/>
              </w:rPr>
              <w:t>49%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eastAsia="Times New Roman" w:hAnsi="Arial"/>
                <w:color w:val="000000"/>
                <w:sz w:val="18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22"/>
              </w:rPr>
              <w:t>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eastAsia="Times New Roman" w:hAnsi="Arial"/>
                <w:color w:val="000000"/>
                <w:sz w:val="18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22"/>
              </w:rPr>
              <w:t>57%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C0F" w:rsidRDefault="007D5C0F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SBHC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Lapine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67%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32%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29%</w:t>
            </w:r>
          </w:p>
        </w:tc>
      </w:tr>
      <w:tr w:rsidR="007D5C0F" w:rsidTr="00E106DF">
        <w:trPr>
          <w:trHeight w:val="592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C0F" w:rsidRDefault="007D5C0F">
            <w:pPr>
              <w:rPr>
                <w:rFonts w:ascii="Arial" w:eastAsia="Times New Roman" w:hAnsi="Arial"/>
                <w:color w:val="000000"/>
                <w:sz w:val="18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22"/>
              </w:rPr>
              <w:t xml:space="preserve">SBHC </w:t>
            </w:r>
            <w:proofErr w:type="spellStart"/>
            <w:r>
              <w:rPr>
                <w:rFonts w:ascii="Arial" w:eastAsia="Times New Roman" w:hAnsi="Arial"/>
                <w:color w:val="000000"/>
                <w:sz w:val="18"/>
                <w:szCs w:val="22"/>
              </w:rPr>
              <w:t>Ensworth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eastAsia="Times New Roman" w:hAnsi="Arial"/>
                <w:color w:val="000000"/>
                <w:sz w:val="18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22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eastAsia="Times New Roman" w:hAnsi="Arial"/>
                <w:color w:val="000000"/>
                <w:sz w:val="18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22"/>
              </w:rPr>
              <w:t>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eastAsia="Times New Roman" w:hAnsi="Arial"/>
                <w:color w:val="000000"/>
                <w:sz w:val="18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22"/>
              </w:rPr>
              <w:t>67%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C0F" w:rsidRDefault="007D5C0F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SBHC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Ensworth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86%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86%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26%</w:t>
            </w:r>
          </w:p>
        </w:tc>
      </w:tr>
      <w:tr w:rsidR="007D5C0F" w:rsidTr="00E106DF">
        <w:trPr>
          <w:trHeight w:val="615"/>
        </w:trPr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C0F" w:rsidRDefault="007D5C0F">
            <w:pPr>
              <w:rPr>
                <w:rFonts w:ascii="Arial" w:eastAsia="Times New Roman" w:hAnsi="Arial"/>
                <w:color w:val="000000"/>
                <w:sz w:val="18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22"/>
              </w:rPr>
              <w:t>SBHC Lynch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eastAsia="Times New Roman" w:hAnsi="Arial"/>
                <w:color w:val="000000"/>
                <w:sz w:val="18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22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eastAsia="Times New Roman" w:hAnsi="Arial"/>
                <w:color w:val="000000"/>
                <w:sz w:val="18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22"/>
              </w:rPr>
              <w:t>46%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eastAsia="Times New Roman" w:hAnsi="Arial"/>
                <w:color w:val="000000"/>
                <w:sz w:val="18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22"/>
              </w:rPr>
              <w:t>33%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C0F" w:rsidRDefault="007D5C0F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SBHC Lynch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38%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21%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27%</w:t>
            </w:r>
          </w:p>
        </w:tc>
      </w:tr>
      <w:tr w:rsidR="007D5C0F" w:rsidTr="00E106DF">
        <w:trPr>
          <w:trHeight w:val="73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rPr>
                <w:rFonts w:ascii="Arial" w:eastAsia="Times New Roman" w:hAnsi="Arial"/>
                <w:color w:val="000000"/>
                <w:sz w:val="18"/>
                <w:szCs w:val="22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18"/>
                <w:szCs w:val="22"/>
              </w:rPr>
              <w:t>Avg</w:t>
            </w:r>
            <w:proofErr w:type="spellEnd"/>
            <w:r>
              <w:rPr>
                <w:rFonts w:ascii="Arial" w:eastAsia="Times New Roman" w:hAnsi="Arial"/>
                <w:color w:val="000000"/>
                <w:sz w:val="18"/>
                <w:szCs w:val="22"/>
              </w:rPr>
              <w:t xml:space="preserve"> all clinics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C0F" w:rsidRDefault="007D5C0F">
            <w:pPr>
              <w:jc w:val="center"/>
              <w:rPr>
                <w:rFonts w:ascii="Arial" w:eastAsia="Times New Roman" w:hAnsi="Arial"/>
                <w:color w:val="000000"/>
                <w:sz w:val="18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22"/>
              </w:rPr>
              <w:t>45%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C0F" w:rsidRDefault="007D5C0F">
            <w:pPr>
              <w:jc w:val="center"/>
              <w:rPr>
                <w:rFonts w:ascii="Arial" w:eastAsia="Times New Roman" w:hAnsi="Arial"/>
                <w:color w:val="000000"/>
                <w:sz w:val="18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22"/>
              </w:rPr>
              <w:t>55%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C0F" w:rsidRDefault="007D5C0F">
            <w:pPr>
              <w:jc w:val="center"/>
              <w:rPr>
                <w:rFonts w:ascii="Arial" w:eastAsia="Times New Roman" w:hAnsi="Arial"/>
                <w:color w:val="000000"/>
                <w:sz w:val="18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22"/>
              </w:rPr>
              <w:t>58%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C0F" w:rsidRDefault="007D5C0F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Avg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all clinics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hAnsi="Arial"/>
                <w:color w:val="000000"/>
                <w:sz w:val="18"/>
                <w:szCs w:val="22"/>
              </w:rPr>
            </w:pPr>
            <w:r>
              <w:rPr>
                <w:rFonts w:ascii="Arial" w:hAnsi="Arial"/>
                <w:color w:val="000000"/>
                <w:sz w:val="18"/>
                <w:szCs w:val="22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hAnsi="Arial"/>
                <w:color w:val="000000"/>
                <w:sz w:val="18"/>
                <w:szCs w:val="22"/>
              </w:rPr>
            </w:pPr>
            <w:r>
              <w:rPr>
                <w:rFonts w:ascii="Arial" w:hAnsi="Arial"/>
                <w:color w:val="000000"/>
                <w:sz w:val="18"/>
                <w:szCs w:val="22"/>
              </w:rPr>
              <w:t>49%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0F" w:rsidRDefault="007D5C0F">
            <w:pPr>
              <w:jc w:val="center"/>
              <w:rPr>
                <w:rFonts w:ascii="Arial" w:hAnsi="Arial"/>
                <w:color w:val="000000"/>
                <w:sz w:val="18"/>
                <w:szCs w:val="22"/>
              </w:rPr>
            </w:pPr>
            <w:r>
              <w:rPr>
                <w:rFonts w:ascii="Arial" w:hAnsi="Arial"/>
                <w:color w:val="000000"/>
                <w:sz w:val="18"/>
                <w:szCs w:val="22"/>
              </w:rPr>
              <w:t>33%</w:t>
            </w:r>
          </w:p>
        </w:tc>
      </w:tr>
    </w:tbl>
    <w:p w:rsidR="00681524" w:rsidRDefault="00681524"/>
    <w:sectPr w:rsidR="0068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0F"/>
    <w:rsid w:val="00681524"/>
    <w:rsid w:val="007D5C0F"/>
    <w:rsid w:val="00E1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Stephen</dc:creator>
  <cp:lastModifiedBy>Brown, Stephen</cp:lastModifiedBy>
  <cp:revision>2</cp:revision>
  <dcterms:created xsi:type="dcterms:W3CDTF">2012-10-02T19:29:00Z</dcterms:created>
  <dcterms:modified xsi:type="dcterms:W3CDTF">2012-10-02T19:34:00Z</dcterms:modified>
</cp:coreProperties>
</file>