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2"/>
        <w:gridCol w:w="3156"/>
        <w:gridCol w:w="6588"/>
      </w:tblGrid>
      <w:tr w:rsidR="00DE7702" w:rsidRPr="00397B5F" w:rsidTr="00DE7702">
        <w:tc>
          <w:tcPr>
            <w:tcW w:w="4872" w:type="dxa"/>
            <w:shd w:val="clear" w:color="auto" w:fill="D9D9D9"/>
          </w:tcPr>
          <w:p w:rsidR="00DE7702" w:rsidRPr="003761A6" w:rsidRDefault="00DE7702" w:rsidP="00123E04">
            <w:pPr>
              <w:tabs>
                <w:tab w:val="left" w:pos="6480"/>
                <w:tab w:val="left" w:pos="10080"/>
              </w:tabs>
              <w:rPr>
                <w:rFonts w:asciiTheme="minorHAnsi" w:hAnsiTheme="minorHAnsi"/>
                <w:b/>
                <w:sz w:val="22"/>
              </w:rPr>
            </w:pPr>
            <w:r w:rsidRPr="003761A6">
              <w:rPr>
                <w:rFonts w:asciiTheme="minorHAnsi" w:hAnsiTheme="minorHAnsi"/>
                <w:b/>
                <w:sz w:val="22"/>
              </w:rPr>
              <w:t xml:space="preserve">Task  </w:t>
            </w:r>
          </w:p>
        </w:tc>
        <w:tc>
          <w:tcPr>
            <w:tcW w:w="3156" w:type="dxa"/>
            <w:shd w:val="clear" w:color="auto" w:fill="D9D9D9"/>
          </w:tcPr>
          <w:p w:rsidR="00DE7702" w:rsidRPr="003761A6" w:rsidRDefault="00DE7702" w:rsidP="00123E04">
            <w:pPr>
              <w:tabs>
                <w:tab w:val="left" w:pos="6480"/>
                <w:tab w:val="left" w:pos="10080"/>
              </w:tabs>
              <w:rPr>
                <w:rFonts w:asciiTheme="minorHAnsi" w:hAnsiTheme="minorHAnsi"/>
                <w:b/>
                <w:sz w:val="22"/>
              </w:rPr>
            </w:pPr>
            <w:r w:rsidRPr="003761A6">
              <w:rPr>
                <w:rFonts w:asciiTheme="minorHAnsi" w:hAnsiTheme="minorHAnsi"/>
                <w:b/>
                <w:sz w:val="22"/>
              </w:rPr>
              <w:t>Date of Task</w:t>
            </w:r>
          </w:p>
        </w:tc>
        <w:tc>
          <w:tcPr>
            <w:tcW w:w="6588" w:type="dxa"/>
            <w:shd w:val="clear" w:color="auto" w:fill="D9D9D9"/>
          </w:tcPr>
          <w:p w:rsidR="00DE7702" w:rsidRPr="003761A6" w:rsidRDefault="00DE7702" w:rsidP="00123E04">
            <w:pPr>
              <w:tabs>
                <w:tab w:val="left" w:pos="6480"/>
                <w:tab w:val="left" w:pos="10080"/>
              </w:tabs>
              <w:rPr>
                <w:rFonts w:asciiTheme="minorHAnsi" w:hAnsiTheme="minorHAnsi"/>
                <w:b/>
                <w:sz w:val="22"/>
              </w:rPr>
            </w:pPr>
            <w:r w:rsidRPr="003761A6">
              <w:rPr>
                <w:rFonts w:asciiTheme="minorHAnsi" w:hAnsiTheme="minorHAnsi"/>
                <w:b/>
                <w:sz w:val="22"/>
              </w:rPr>
              <w:t>Date of SRLD</w:t>
            </w:r>
          </w:p>
        </w:tc>
      </w:tr>
      <w:tr w:rsidR="00DE7702" w:rsidRPr="00397B5F" w:rsidTr="00DE7702">
        <w:tc>
          <w:tcPr>
            <w:tcW w:w="4872" w:type="dxa"/>
          </w:tcPr>
          <w:p w:rsidR="00DE7702" w:rsidRPr="003761A6" w:rsidRDefault="00DE7702" w:rsidP="00123E04">
            <w:pPr>
              <w:tabs>
                <w:tab w:val="left" w:pos="6480"/>
                <w:tab w:val="left" w:pos="10080"/>
              </w:tabs>
              <w:rPr>
                <w:rFonts w:asciiTheme="minorHAnsi" w:hAnsiTheme="minorHAnsi"/>
                <w:sz w:val="20"/>
              </w:rPr>
            </w:pPr>
            <w:r w:rsidRPr="003761A6">
              <w:rPr>
                <w:rFonts w:asciiTheme="minorHAnsi" w:hAnsiTheme="minorHAnsi"/>
                <w:sz w:val="20"/>
              </w:rPr>
              <w:t>Filing Death Certificates</w:t>
            </w:r>
          </w:p>
        </w:tc>
        <w:tc>
          <w:tcPr>
            <w:tcW w:w="3156" w:type="dxa"/>
          </w:tcPr>
          <w:p w:rsidR="00DE7702" w:rsidRPr="003761A6" w:rsidRDefault="00DE7702" w:rsidP="00123E04">
            <w:pPr>
              <w:tabs>
                <w:tab w:val="left" w:pos="6480"/>
                <w:tab w:val="left" w:pos="10080"/>
              </w:tabs>
              <w:rPr>
                <w:rFonts w:asciiTheme="minorHAnsi" w:hAnsiTheme="minorHAnsi"/>
                <w:sz w:val="20"/>
              </w:rPr>
            </w:pPr>
            <w:r>
              <w:rPr>
                <w:rFonts w:asciiTheme="minorHAnsi" w:hAnsiTheme="minorHAnsi"/>
                <w:sz w:val="20"/>
              </w:rPr>
              <w:t>March 17, 2014</w:t>
            </w:r>
          </w:p>
        </w:tc>
        <w:tc>
          <w:tcPr>
            <w:tcW w:w="6588" w:type="dxa"/>
          </w:tcPr>
          <w:p w:rsidR="00DE7702" w:rsidRPr="003761A6" w:rsidRDefault="00DE7702" w:rsidP="00123E04">
            <w:pPr>
              <w:tabs>
                <w:tab w:val="left" w:pos="6480"/>
                <w:tab w:val="left" w:pos="10080"/>
              </w:tabs>
              <w:rPr>
                <w:rFonts w:asciiTheme="minorHAnsi" w:hAnsiTheme="minorHAnsi"/>
                <w:sz w:val="20"/>
              </w:rPr>
            </w:pPr>
            <w:r>
              <w:rPr>
                <w:rFonts w:asciiTheme="minorHAnsi" w:hAnsiTheme="minorHAnsi"/>
                <w:sz w:val="20"/>
              </w:rPr>
              <w:t>April 8, 2014</w:t>
            </w:r>
          </w:p>
        </w:tc>
      </w:tr>
      <w:tr w:rsidR="00DE7702" w:rsidRPr="00397B5F" w:rsidTr="00DE7702">
        <w:tc>
          <w:tcPr>
            <w:tcW w:w="4872" w:type="dxa"/>
            <w:shd w:val="clear" w:color="auto" w:fill="D9D9D9"/>
          </w:tcPr>
          <w:p w:rsidR="00DE7702" w:rsidRPr="003761A6" w:rsidRDefault="00DE7702" w:rsidP="00123E04">
            <w:pPr>
              <w:tabs>
                <w:tab w:val="left" w:pos="6480"/>
                <w:tab w:val="left" w:pos="10080"/>
              </w:tabs>
              <w:rPr>
                <w:rFonts w:asciiTheme="minorHAnsi" w:hAnsiTheme="minorHAnsi"/>
                <w:b/>
                <w:sz w:val="22"/>
              </w:rPr>
            </w:pPr>
            <w:r w:rsidRPr="003761A6">
              <w:rPr>
                <w:rFonts w:asciiTheme="minorHAnsi" w:hAnsiTheme="minorHAnsi"/>
                <w:b/>
                <w:sz w:val="22"/>
              </w:rPr>
              <w:t>Organization</w:t>
            </w:r>
          </w:p>
        </w:tc>
        <w:tc>
          <w:tcPr>
            <w:tcW w:w="3156" w:type="dxa"/>
            <w:shd w:val="clear" w:color="auto" w:fill="D9D9D9"/>
          </w:tcPr>
          <w:p w:rsidR="00DE7702" w:rsidRPr="003761A6" w:rsidRDefault="00DE7702" w:rsidP="00123E04">
            <w:pPr>
              <w:tabs>
                <w:tab w:val="left" w:pos="6480"/>
                <w:tab w:val="left" w:pos="10080"/>
              </w:tabs>
              <w:rPr>
                <w:rFonts w:asciiTheme="minorHAnsi" w:hAnsiTheme="minorHAnsi"/>
                <w:b/>
                <w:sz w:val="22"/>
              </w:rPr>
            </w:pPr>
            <w:r w:rsidRPr="003761A6">
              <w:rPr>
                <w:rFonts w:asciiTheme="minorHAnsi" w:hAnsiTheme="minorHAnsi"/>
                <w:b/>
                <w:sz w:val="22"/>
              </w:rPr>
              <w:t>Facilitator</w:t>
            </w:r>
          </w:p>
        </w:tc>
        <w:tc>
          <w:tcPr>
            <w:tcW w:w="6588" w:type="dxa"/>
            <w:shd w:val="clear" w:color="auto" w:fill="D9D9D9"/>
          </w:tcPr>
          <w:p w:rsidR="00DE7702" w:rsidRPr="003761A6" w:rsidRDefault="00DE7702" w:rsidP="00123E04">
            <w:pPr>
              <w:tabs>
                <w:tab w:val="left" w:pos="6480"/>
                <w:tab w:val="left" w:pos="10080"/>
              </w:tabs>
              <w:rPr>
                <w:rFonts w:asciiTheme="minorHAnsi" w:hAnsiTheme="minorHAnsi"/>
                <w:sz w:val="20"/>
              </w:rPr>
            </w:pPr>
            <w:r w:rsidRPr="003761A6">
              <w:rPr>
                <w:rFonts w:asciiTheme="minorHAnsi" w:hAnsiTheme="minorHAnsi"/>
                <w:b/>
                <w:sz w:val="22"/>
              </w:rPr>
              <w:t>Participants</w:t>
            </w:r>
          </w:p>
        </w:tc>
      </w:tr>
      <w:tr w:rsidR="00DE7702" w:rsidRPr="00397B5F" w:rsidTr="00DE7702">
        <w:tc>
          <w:tcPr>
            <w:tcW w:w="4872" w:type="dxa"/>
          </w:tcPr>
          <w:p w:rsidR="00DE7702" w:rsidRPr="003761A6" w:rsidRDefault="00DE7702" w:rsidP="00123E04">
            <w:pPr>
              <w:tabs>
                <w:tab w:val="left" w:pos="6480"/>
                <w:tab w:val="left" w:pos="10080"/>
              </w:tabs>
              <w:rPr>
                <w:rFonts w:asciiTheme="minorHAnsi" w:hAnsiTheme="minorHAnsi"/>
                <w:sz w:val="20"/>
              </w:rPr>
            </w:pPr>
            <w:r>
              <w:rPr>
                <w:rFonts w:asciiTheme="minorHAnsi" w:hAnsiTheme="minorHAnsi"/>
                <w:sz w:val="20"/>
              </w:rPr>
              <w:t xml:space="preserve">DeKalb County Board of </w:t>
            </w:r>
            <w:proofErr w:type="spellStart"/>
            <w:r>
              <w:rPr>
                <w:rFonts w:asciiTheme="minorHAnsi" w:hAnsiTheme="minorHAnsi"/>
                <w:sz w:val="20"/>
              </w:rPr>
              <w:t>Healty</w:t>
            </w:r>
            <w:proofErr w:type="spellEnd"/>
          </w:p>
        </w:tc>
        <w:tc>
          <w:tcPr>
            <w:tcW w:w="3156" w:type="dxa"/>
          </w:tcPr>
          <w:p w:rsidR="00DE7702" w:rsidRPr="003761A6" w:rsidRDefault="00DE7702" w:rsidP="00123E04">
            <w:pPr>
              <w:tabs>
                <w:tab w:val="left" w:pos="6480"/>
                <w:tab w:val="left" w:pos="10080"/>
              </w:tabs>
              <w:rPr>
                <w:rFonts w:asciiTheme="minorHAnsi" w:hAnsiTheme="minorHAnsi"/>
                <w:sz w:val="20"/>
              </w:rPr>
            </w:pPr>
            <w:r>
              <w:rPr>
                <w:rFonts w:asciiTheme="minorHAnsi" w:hAnsiTheme="minorHAnsi"/>
                <w:sz w:val="20"/>
              </w:rPr>
              <w:t xml:space="preserve">Dianne </w:t>
            </w:r>
            <w:proofErr w:type="spellStart"/>
            <w:r>
              <w:rPr>
                <w:rFonts w:asciiTheme="minorHAnsi" w:hAnsiTheme="minorHAnsi"/>
                <w:sz w:val="20"/>
              </w:rPr>
              <w:t>McWethy</w:t>
            </w:r>
            <w:proofErr w:type="spellEnd"/>
            <w:r>
              <w:rPr>
                <w:rFonts w:asciiTheme="minorHAnsi" w:hAnsiTheme="minorHAnsi"/>
                <w:sz w:val="20"/>
              </w:rPr>
              <w:t>/Susan Floyd</w:t>
            </w:r>
          </w:p>
        </w:tc>
        <w:tc>
          <w:tcPr>
            <w:tcW w:w="6588" w:type="dxa"/>
          </w:tcPr>
          <w:p w:rsidR="00DE7702" w:rsidRPr="003761A6" w:rsidRDefault="00DE7702" w:rsidP="00123E04">
            <w:pPr>
              <w:tabs>
                <w:tab w:val="left" w:pos="6480"/>
                <w:tab w:val="left" w:pos="10080"/>
              </w:tabs>
              <w:rPr>
                <w:rFonts w:asciiTheme="minorHAnsi" w:hAnsiTheme="minorHAnsi"/>
                <w:sz w:val="20"/>
              </w:rPr>
            </w:pPr>
            <w:r>
              <w:rPr>
                <w:rFonts w:asciiTheme="minorHAnsi" w:hAnsiTheme="minorHAnsi"/>
                <w:sz w:val="20"/>
              </w:rPr>
              <w:t xml:space="preserve">Wanda Cason, Hannah Gary, Debbie Johnson, </w:t>
            </w:r>
            <w:proofErr w:type="spellStart"/>
            <w:r>
              <w:rPr>
                <w:rFonts w:asciiTheme="minorHAnsi" w:hAnsiTheme="minorHAnsi"/>
                <w:sz w:val="20"/>
              </w:rPr>
              <w:t>Trishuna</w:t>
            </w:r>
            <w:proofErr w:type="spellEnd"/>
            <w:r>
              <w:rPr>
                <w:rFonts w:asciiTheme="minorHAnsi" w:hAnsiTheme="minorHAnsi"/>
                <w:sz w:val="20"/>
              </w:rPr>
              <w:t xml:space="preserve"> Brown, Jackie Hill</w:t>
            </w:r>
          </w:p>
        </w:tc>
      </w:tr>
    </w:tbl>
    <w:p w:rsidR="00C44A1D" w:rsidRPr="00717AE4" w:rsidRDefault="00C44A1D" w:rsidP="00B44337">
      <w:pPr>
        <w:tabs>
          <w:tab w:val="left" w:pos="6480"/>
          <w:tab w:val="left" w:pos="10080"/>
        </w:tabs>
        <w:rPr>
          <w:rFonts w:ascii="CaslonOldFace" w:hAnsi="CaslonOldFac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3600"/>
        <w:gridCol w:w="4500"/>
        <w:gridCol w:w="3168"/>
      </w:tblGrid>
      <w:tr w:rsidR="00C44A1D" w:rsidRPr="00397B5F" w:rsidTr="00397B5F">
        <w:tc>
          <w:tcPr>
            <w:tcW w:w="14616" w:type="dxa"/>
            <w:gridSpan w:val="4"/>
            <w:shd w:val="clear" w:color="auto" w:fill="D9D9D9"/>
          </w:tcPr>
          <w:p w:rsidR="00C44A1D" w:rsidRPr="00397B5F" w:rsidRDefault="00C44A1D" w:rsidP="00397B5F">
            <w:pPr>
              <w:jc w:val="center"/>
              <w:rPr>
                <w:rFonts w:ascii="CaslonOldFace" w:hAnsi="CaslonOldFace"/>
                <w:b/>
                <w:bCs/>
              </w:rPr>
            </w:pPr>
            <w:r w:rsidRPr="00397B5F">
              <w:rPr>
                <w:rFonts w:ascii="CaslonOldFace" w:hAnsi="CaslonOldFace"/>
                <w:b/>
                <w:bCs/>
              </w:rPr>
              <w:t>STATUS</w:t>
            </w:r>
          </w:p>
        </w:tc>
      </w:tr>
      <w:tr w:rsidR="00C44A1D" w:rsidRPr="00397B5F" w:rsidTr="00DE7702">
        <w:trPr>
          <w:trHeight w:val="539"/>
        </w:trPr>
        <w:tc>
          <w:tcPr>
            <w:tcW w:w="3348" w:type="dxa"/>
            <w:tcBorders>
              <w:bottom w:val="single" w:sz="4" w:space="0" w:color="auto"/>
            </w:tcBorders>
            <w:shd w:val="clear" w:color="auto" w:fill="D9D9D9"/>
          </w:tcPr>
          <w:p w:rsidR="00C44A1D" w:rsidRPr="00397B5F" w:rsidRDefault="00C44A1D" w:rsidP="006A2124">
            <w:pPr>
              <w:rPr>
                <w:rFonts w:ascii="CaslonOldFace" w:hAnsi="CaslonOldFace"/>
                <w:b/>
                <w:bCs/>
                <w:sz w:val="22"/>
              </w:rPr>
            </w:pPr>
            <w:r w:rsidRPr="00397B5F">
              <w:rPr>
                <w:rFonts w:ascii="CaslonOldFace" w:hAnsi="CaslonOldFace"/>
                <w:b/>
                <w:bCs/>
                <w:sz w:val="22"/>
              </w:rPr>
              <w:t>Measures</w:t>
            </w:r>
          </w:p>
          <w:p w:rsidR="006A2124" w:rsidRPr="00397B5F" w:rsidRDefault="006A2124" w:rsidP="006A2124">
            <w:pPr>
              <w:rPr>
                <w:rFonts w:ascii="CaslonOldFace" w:hAnsi="CaslonOldFace"/>
                <w:i/>
                <w:sz w:val="20"/>
              </w:rPr>
            </w:pPr>
            <w:r w:rsidRPr="00397B5F">
              <w:rPr>
                <w:rFonts w:ascii="CaslonOldFace" w:hAnsi="CaslonOldFace"/>
                <w:bCs/>
                <w:i/>
                <w:sz w:val="20"/>
              </w:rPr>
              <w:t>What are the measures of success?</w:t>
            </w:r>
          </w:p>
        </w:tc>
        <w:tc>
          <w:tcPr>
            <w:tcW w:w="3600" w:type="dxa"/>
            <w:tcBorders>
              <w:bottom w:val="single" w:sz="4" w:space="0" w:color="auto"/>
            </w:tcBorders>
            <w:shd w:val="clear" w:color="auto" w:fill="D9D9D9"/>
          </w:tcPr>
          <w:p w:rsidR="00C44A1D" w:rsidRPr="00397B5F" w:rsidRDefault="00C44A1D" w:rsidP="006A2124">
            <w:pPr>
              <w:rPr>
                <w:rFonts w:ascii="CaslonOldFace" w:hAnsi="CaslonOldFace"/>
                <w:sz w:val="20"/>
              </w:rPr>
            </w:pPr>
            <w:r w:rsidRPr="00397B5F">
              <w:rPr>
                <w:rFonts w:ascii="CaslonOldFace" w:hAnsi="CaslonOldFace"/>
                <w:b/>
                <w:bCs/>
                <w:sz w:val="22"/>
              </w:rPr>
              <w:t>Targets</w:t>
            </w:r>
            <w:r w:rsidRPr="00397B5F">
              <w:rPr>
                <w:rFonts w:ascii="CaslonOldFace" w:hAnsi="CaslonOldFace"/>
                <w:b/>
                <w:bCs/>
                <w:sz w:val="22"/>
              </w:rPr>
              <w:br/>
            </w:r>
            <w:r w:rsidRPr="00397B5F">
              <w:rPr>
                <w:rFonts w:ascii="CaslonOldFace" w:hAnsi="CaslonOldFace"/>
                <w:i/>
                <w:sz w:val="20"/>
              </w:rPr>
              <w:t>What was supposed to happen?</w:t>
            </w:r>
          </w:p>
        </w:tc>
        <w:tc>
          <w:tcPr>
            <w:tcW w:w="4500" w:type="dxa"/>
            <w:tcBorders>
              <w:bottom w:val="single" w:sz="4" w:space="0" w:color="auto"/>
            </w:tcBorders>
            <w:shd w:val="clear" w:color="auto" w:fill="D9D9D9"/>
          </w:tcPr>
          <w:p w:rsidR="00C44A1D" w:rsidRPr="00397B5F" w:rsidRDefault="00C44A1D" w:rsidP="00397B5F">
            <w:pPr>
              <w:pStyle w:val="Heading1"/>
              <w:rPr>
                <w:rFonts w:ascii="CaslonOldFace" w:hAnsi="CaslonOldFace"/>
                <w:i/>
                <w:sz w:val="20"/>
                <w:u w:val="none"/>
              </w:rPr>
            </w:pPr>
            <w:r w:rsidRPr="00397B5F">
              <w:rPr>
                <w:rFonts w:ascii="CaslonOldFace" w:hAnsi="CaslonOldFace"/>
                <w:b/>
                <w:bCs/>
                <w:sz w:val="22"/>
                <w:u w:val="none"/>
              </w:rPr>
              <w:t>Results</w:t>
            </w:r>
            <w:r w:rsidRPr="00397B5F">
              <w:rPr>
                <w:rFonts w:ascii="CaslonOldFace" w:hAnsi="CaslonOldFace"/>
                <w:b/>
                <w:bCs/>
                <w:sz w:val="22"/>
                <w:u w:val="none"/>
              </w:rPr>
              <w:br/>
            </w:r>
            <w:proofErr w:type="gramStart"/>
            <w:r w:rsidRPr="00397B5F">
              <w:rPr>
                <w:rFonts w:ascii="CaslonOldFace" w:hAnsi="CaslonOldFace"/>
                <w:i/>
                <w:sz w:val="20"/>
                <w:u w:val="none"/>
              </w:rPr>
              <w:t>What</w:t>
            </w:r>
            <w:proofErr w:type="gramEnd"/>
            <w:r w:rsidRPr="00397B5F">
              <w:rPr>
                <w:rFonts w:ascii="CaslonOldFace" w:hAnsi="CaslonOldFace"/>
                <w:i/>
                <w:sz w:val="20"/>
                <w:u w:val="none"/>
              </w:rPr>
              <w:t xml:space="preserve"> actually happened?</w:t>
            </w:r>
          </w:p>
        </w:tc>
        <w:tc>
          <w:tcPr>
            <w:tcW w:w="3168" w:type="dxa"/>
            <w:tcBorders>
              <w:bottom w:val="single" w:sz="4" w:space="0" w:color="auto"/>
            </w:tcBorders>
            <w:shd w:val="clear" w:color="auto" w:fill="D9D9D9"/>
          </w:tcPr>
          <w:p w:rsidR="00C44A1D" w:rsidRPr="00397B5F" w:rsidRDefault="006A2124" w:rsidP="006A2124">
            <w:pPr>
              <w:rPr>
                <w:rFonts w:ascii="CaslonOldFace" w:hAnsi="CaslonOldFace"/>
                <w:sz w:val="20"/>
              </w:rPr>
            </w:pPr>
            <w:r w:rsidRPr="00397B5F">
              <w:rPr>
                <w:rFonts w:ascii="CaslonOldFace" w:hAnsi="CaslonOldFace"/>
                <w:b/>
                <w:bCs/>
                <w:sz w:val="22"/>
              </w:rPr>
              <w:t>Achievement</w:t>
            </w:r>
            <w:r w:rsidR="00C44A1D" w:rsidRPr="00397B5F">
              <w:rPr>
                <w:rFonts w:ascii="CaslonOldFace" w:hAnsi="CaslonOldFace"/>
                <w:b/>
                <w:bCs/>
                <w:sz w:val="22"/>
              </w:rPr>
              <w:br/>
            </w:r>
            <w:r w:rsidRPr="00397B5F">
              <w:rPr>
                <w:rFonts w:ascii="CaslonOldFace" w:hAnsi="CaslonOldFace"/>
                <w:i/>
                <w:sz w:val="20"/>
              </w:rPr>
              <w:t>At, Above, or Below E</w:t>
            </w:r>
            <w:r w:rsidR="00C44A1D" w:rsidRPr="00397B5F">
              <w:rPr>
                <w:rFonts w:ascii="CaslonOldFace" w:hAnsi="CaslonOldFace"/>
                <w:i/>
                <w:sz w:val="20"/>
              </w:rPr>
              <w:t>xpectation</w:t>
            </w:r>
            <w:r w:rsidRPr="00397B5F">
              <w:rPr>
                <w:rFonts w:ascii="CaslonOldFace" w:hAnsi="CaslonOldFace"/>
                <w:i/>
                <w:sz w:val="20"/>
              </w:rPr>
              <w:t>?</w:t>
            </w:r>
          </w:p>
        </w:tc>
      </w:tr>
      <w:tr w:rsidR="00DE7702" w:rsidRPr="003761A6" w:rsidTr="00DE7702">
        <w:tc>
          <w:tcPr>
            <w:tcW w:w="3348" w:type="dxa"/>
            <w:tcBorders>
              <w:bottom w:val="dotted" w:sz="4" w:space="0" w:color="auto"/>
            </w:tcBorders>
          </w:tcPr>
          <w:p w:rsidR="00DE7702" w:rsidRPr="003761A6" w:rsidRDefault="00DE7702" w:rsidP="00123E04">
            <w:pPr>
              <w:rPr>
                <w:rFonts w:asciiTheme="minorHAnsi" w:hAnsiTheme="minorHAnsi"/>
                <w:sz w:val="20"/>
              </w:rPr>
            </w:pPr>
            <w:r w:rsidRPr="003761A6">
              <w:rPr>
                <w:rFonts w:asciiTheme="minorHAnsi" w:hAnsiTheme="minorHAnsi"/>
                <w:sz w:val="20"/>
              </w:rPr>
              <w:t>Project Measure</w:t>
            </w:r>
          </w:p>
        </w:tc>
        <w:tc>
          <w:tcPr>
            <w:tcW w:w="3600" w:type="dxa"/>
            <w:tcBorders>
              <w:bottom w:val="dotted" w:sz="4" w:space="0" w:color="auto"/>
            </w:tcBorders>
          </w:tcPr>
          <w:p w:rsidR="00DE7702" w:rsidRPr="003761A6" w:rsidRDefault="00DE7702" w:rsidP="00123E04">
            <w:pPr>
              <w:rPr>
                <w:rFonts w:asciiTheme="minorHAnsi" w:hAnsiTheme="minorHAnsi"/>
                <w:sz w:val="20"/>
              </w:rPr>
            </w:pPr>
            <w:r>
              <w:rPr>
                <w:rFonts w:asciiTheme="minorHAnsi" w:hAnsiTheme="minorHAnsi"/>
                <w:sz w:val="20"/>
              </w:rPr>
              <w:t>Reduce time for death filing</w:t>
            </w:r>
          </w:p>
        </w:tc>
        <w:tc>
          <w:tcPr>
            <w:tcW w:w="4500" w:type="dxa"/>
            <w:tcBorders>
              <w:bottom w:val="dotted" w:sz="4" w:space="0" w:color="auto"/>
            </w:tcBorders>
          </w:tcPr>
          <w:p w:rsidR="00DE7702" w:rsidRPr="003761A6" w:rsidRDefault="00DE7702" w:rsidP="00DE7702">
            <w:pPr>
              <w:rPr>
                <w:rFonts w:asciiTheme="minorHAnsi" w:hAnsiTheme="minorHAnsi"/>
                <w:sz w:val="20"/>
              </w:rPr>
            </w:pPr>
            <w:r>
              <w:rPr>
                <w:rFonts w:asciiTheme="minorHAnsi" w:hAnsiTheme="minorHAnsi"/>
                <w:sz w:val="20"/>
              </w:rPr>
              <w:t>Time s</w:t>
            </w:r>
            <w:r>
              <w:rPr>
                <w:rFonts w:asciiTheme="minorHAnsi" w:hAnsiTheme="minorHAnsi"/>
                <w:sz w:val="20"/>
              </w:rPr>
              <w:t>avings of 2 hr 20min/day for dedicated clerk</w:t>
            </w:r>
          </w:p>
        </w:tc>
        <w:tc>
          <w:tcPr>
            <w:tcW w:w="3168" w:type="dxa"/>
            <w:tcBorders>
              <w:bottom w:val="dotted" w:sz="4" w:space="0" w:color="auto"/>
            </w:tcBorders>
          </w:tcPr>
          <w:p w:rsidR="00DE7702" w:rsidRPr="003761A6" w:rsidRDefault="00DE7702" w:rsidP="00123E04">
            <w:pPr>
              <w:rPr>
                <w:rFonts w:asciiTheme="minorHAnsi" w:hAnsiTheme="minorHAnsi"/>
                <w:sz w:val="20"/>
              </w:rPr>
            </w:pPr>
            <w:r>
              <w:rPr>
                <w:rFonts w:asciiTheme="minorHAnsi" w:hAnsiTheme="minorHAnsi"/>
                <w:sz w:val="20"/>
              </w:rPr>
              <w:t>TBD</w:t>
            </w:r>
          </w:p>
        </w:tc>
      </w:tr>
      <w:tr w:rsidR="00DE7702" w:rsidRPr="003761A6" w:rsidTr="00DE7702">
        <w:tc>
          <w:tcPr>
            <w:tcW w:w="3348" w:type="dxa"/>
            <w:tcBorders>
              <w:top w:val="dotted" w:sz="4" w:space="0" w:color="auto"/>
              <w:bottom w:val="dotted" w:sz="4" w:space="0" w:color="auto"/>
            </w:tcBorders>
          </w:tcPr>
          <w:p w:rsidR="00DE7702" w:rsidRPr="003761A6" w:rsidRDefault="00DE7702" w:rsidP="00123E04">
            <w:pPr>
              <w:rPr>
                <w:rFonts w:asciiTheme="minorHAnsi" w:hAnsiTheme="minorHAnsi"/>
                <w:sz w:val="20"/>
              </w:rPr>
            </w:pPr>
            <w:r w:rsidRPr="003761A6">
              <w:rPr>
                <w:rFonts w:asciiTheme="minorHAnsi" w:hAnsiTheme="minorHAnsi"/>
                <w:sz w:val="20"/>
              </w:rPr>
              <w:t>Project Measure</w:t>
            </w:r>
          </w:p>
        </w:tc>
        <w:tc>
          <w:tcPr>
            <w:tcW w:w="3600" w:type="dxa"/>
            <w:tcBorders>
              <w:top w:val="dotted" w:sz="4" w:space="0" w:color="auto"/>
              <w:bottom w:val="dotted" w:sz="4" w:space="0" w:color="auto"/>
            </w:tcBorders>
          </w:tcPr>
          <w:p w:rsidR="00DE7702" w:rsidRPr="003761A6" w:rsidRDefault="00DE7702" w:rsidP="00123E04">
            <w:pPr>
              <w:rPr>
                <w:rFonts w:asciiTheme="minorHAnsi" w:hAnsiTheme="minorHAnsi"/>
                <w:sz w:val="20"/>
              </w:rPr>
            </w:pPr>
            <w:r>
              <w:rPr>
                <w:rFonts w:asciiTheme="minorHAnsi" w:hAnsiTheme="minorHAnsi"/>
                <w:sz w:val="20"/>
              </w:rPr>
              <w:t>Reduce staff involvement in death filing</w:t>
            </w:r>
          </w:p>
        </w:tc>
        <w:tc>
          <w:tcPr>
            <w:tcW w:w="4500" w:type="dxa"/>
            <w:tcBorders>
              <w:top w:val="dotted" w:sz="4" w:space="0" w:color="auto"/>
              <w:bottom w:val="dotted" w:sz="4" w:space="0" w:color="auto"/>
            </w:tcBorders>
          </w:tcPr>
          <w:p w:rsidR="00DE7702" w:rsidRPr="003761A6" w:rsidRDefault="00DE7702" w:rsidP="00123E04">
            <w:pPr>
              <w:rPr>
                <w:rFonts w:asciiTheme="minorHAnsi" w:hAnsiTheme="minorHAnsi"/>
                <w:sz w:val="20"/>
              </w:rPr>
            </w:pPr>
            <w:r>
              <w:rPr>
                <w:rFonts w:asciiTheme="minorHAnsi" w:hAnsiTheme="minorHAnsi"/>
                <w:sz w:val="20"/>
              </w:rPr>
              <w:t xml:space="preserve">Reduce </w:t>
            </w:r>
            <w:r>
              <w:rPr>
                <w:rFonts w:asciiTheme="minorHAnsi" w:hAnsiTheme="minorHAnsi"/>
                <w:sz w:val="20"/>
              </w:rPr>
              <w:t xml:space="preserve">other </w:t>
            </w:r>
            <w:r>
              <w:rPr>
                <w:rFonts w:asciiTheme="minorHAnsi" w:hAnsiTheme="minorHAnsi"/>
                <w:sz w:val="20"/>
              </w:rPr>
              <w:t>staff involvement by over 50%</w:t>
            </w:r>
          </w:p>
        </w:tc>
        <w:tc>
          <w:tcPr>
            <w:tcW w:w="3168" w:type="dxa"/>
            <w:tcBorders>
              <w:top w:val="dotted" w:sz="4" w:space="0" w:color="auto"/>
              <w:bottom w:val="dotted" w:sz="4" w:space="0" w:color="auto"/>
            </w:tcBorders>
          </w:tcPr>
          <w:p w:rsidR="00DE7702" w:rsidRPr="003761A6" w:rsidRDefault="00DE7702" w:rsidP="00123E04">
            <w:pPr>
              <w:rPr>
                <w:rFonts w:asciiTheme="minorHAnsi" w:hAnsiTheme="minorHAnsi"/>
                <w:sz w:val="20"/>
              </w:rPr>
            </w:pPr>
            <w:r>
              <w:rPr>
                <w:rFonts w:asciiTheme="minorHAnsi" w:hAnsiTheme="minorHAnsi"/>
                <w:sz w:val="20"/>
              </w:rPr>
              <w:t>At Expectation</w:t>
            </w:r>
          </w:p>
        </w:tc>
      </w:tr>
    </w:tbl>
    <w:p w:rsidR="00807C54" w:rsidRPr="00717AE4" w:rsidRDefault="00807C54">
      <w:pPr>
        <w:rPr>
          <w:rFonts w:ascii="CaslonOldFace" w:hAnsi="CaslonOldFace"/>
          <w:sz w:val="20"/>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860"/>
        <w:gridCol w:w="4860"/>
      </w:tblGrid>
      <w:tr w:rsidR="00264F18" w:rsidRPr="001553ED" w:rsidTr="00397B5F">
        <w:trPr>
          <w:trHeight w:val="359"/>
          <w:tblHeader/>
        </w:trPr>
        <w:tc>
          <w:tcPr>
            <w:tcW w:w="14598" w:type="dxa"/>
            <w:gridSpan w:val="3"/>
            <w:tcBorders>
              <w:top w:val="single" w:sz="4" w:space="0" w:color="auto"/>
              <w:left w:val="single" w:sz="4" w:space="0" w:color="auto"/>
              <w:bottom w:val="single" w:sz="4" w:space="0" w:color="auto"/>
              <w:right w:val="single" w:sz="4" w:space="0" w:color="auto"/>
            </w:tcBorders>
            <w:shd w:val="clear" w:color="auto" w:fill="D9D9D9"/>
          </w:tcPr>
          <w:p w:rsidR="00264F18" w:rsidRPr="001553ED" w:rsidRDefault="00264F18" w:rsidP="003673AF">
            <w:pPr>
              <w:jc w:val="center"/>
              <w:rPr>
                <w:rFonts w:ascii="CaslonOldFace" w:hAnsi="CaslonOldFace"/>
                <w:b/>
                <w:bCs/>
                <w:color w:val="008000"/>
                <w:sz w:val="26"/>
                <w:szCs w:val="26"/>
              </w:rPr>
            </w:pPr>
            <w:r w:rsidRPr="001553ED">
              <w:rPr>
                <w:rFonts w:ascii="CaslonOldFace" w:hAnsi="CaslonOldFace"/>
                <w:b/>
                <w:color w:val="008000"/>
                <w:sz w:val="26"/>
                <w:szCs w:val="26"/>
              </w:rPr>
              <w:t xml:space="preserve">+ What was positive that helped </w:t>
            </w:r>
            <w:r w:rsidR="003673AF" w:rsidRPr="001553ED">
              <w:rPr>
                <w:rFonts w:ascii="CaslonOldFace" w:hAnsi="CaslonOldFace"/>
                <w:b/>
                <w:color w:val="008000"/>
                <w:sz w:val="26"/>
                <w:szCs w:val="26"/>
              </w:rPr>
              <w:t>you</w:t>
            </w:r>
            <w:r w:rsidRPr="001553ED">
              <w:rPr>
                <w:rFonts w:ascii="CaslonOldFace" w:hAnsi="CaslonOldFace"/>
                <w:b/>
                <w:color w:val="008000"/>
                <w:sz w:val="26"/>
                <w:szCs w:val="26"/>
              </w:rPr>
              <w:t xml:space="preserve"> achieve the results?  (Accelerators)</w:t>
            </w:r>
          </w:p>
        </w:tc>
      </w:tr>
      <w:tr w:rsidR="00807C54" w:rsidRPr="006A2124" w:rsidTr="006A2124">
        <w:trPr>
          <w:trHeight w:val="359"/>
          <w:tblHeader/>
        </w:trPr>
        <w:tc>
          <w:tcPr>
            <w:tcW w:w="4878" w:type="dxa"/>
            <w:tcBorders>
              <w:top w:val="single" w:sz="4" w:space="0" w:color="auto"/>
              <w:left w:val="single" w:sz="4" w:space="0" w:color="auto"/>
              <w:bottom w:val="single" w:sz="4" w:space="0" w:color="auto"/>
              <w:right w:val="single" w:sz="4" w:space="0" w:color="auto"/>
            </w:tcBorders>
            <w:shd w:val="clear" w:color="auto" w:fill="D9D9D9"/>
          </w:tcPr>
          <w:p w:rsidR="006A2124" w:rsidRPr="006A2124" w:rsidRDefault="006A2124">
            <w:pPr>
              <w:jc w:val="center"/>
              <w:rPr>
                <w:rFonts w:ascii="CaslonOldFace" w:hAnsi="CaslonOldFace"/>
                <w:b/>
                <w:bCs/>
              </w:rPr>
            </w:pPr>
            <w:r w:rsidRPr="006A2124">
              <w:rPr>
                <w:rFonts w:ascii="CaslonOldFace" w:hAnsi="CaslonOldFace"/>
                <w:b/>
                <w:bCs/>
              </w:rPr>
              <w:t>REASONS</w:t>
            </w:r>
          </w:p>
          <w:p w:rsidR="00807C54" w:rsidRPr="006A2124" w:rsidRDefault="006A2124" w:rsidP="006A2124">
            <w:pPr>
              <w:jc w:val="center"/>
              <w:rPr>
                <w:rFonts w:ascii="CaslonOldFace" w:hAnsi="CaslonOldFace"/>
                <w:b/>
                <w:bCs/>
                <w:sz w:val="20"/>
              </w:rPr>
            </w:pPr>
            <w:r w:rsidRPr="006A2124">
              <w:rPr>
                <w:rFonts w:ascii="CaslonOldFace" w:hAnsi="CaslonOldFace"/>
                <w:bCs/>
                <w:i/>
                <w:sz w:val="20"/>
              </w:rPr>
              <w:t>(What led to results and achievement?</w:t>
            </w:r>
            <w:r w:rsidR="00047CE7" w:rsidRPr="006A2124">
              <w:rPr>
                <w:rFonts w:ascii="CaslonOldFace" w:hAnsi="CaslonOldFace"/>
                <w:bCs/>
                <w:i/>
                <w:sz w:val="20"/>
              </w:rPr>
              <w: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07C54" w:rsidRPr="006A2124" w:rsidRDefault="006A2124" w:rsidP="00264F18">
            <w:pPr>
              <w:jc w:val="center"/>
              <w:rPr>
                <w:rFonts w:ascii="CaslonOldFace" w:hAnsi="CaslonOldFace"/>
                <w:b/>
                <w:bCs/>
                <w:sz w:val="20"/>
              </w:rPr>
            </w:pPr>
            <w:proofErr w:type="gramStart"/>
            <w:r w:rsidRPr="006A2124">
              <w:rPr>
                <w:rFonts w:ascii="CaslonOldFace" w:hAnsi="CaslonOldFace"/>
                <w:b/>
                <w:bCs/>
              </w:rPr>
              <w:t>LEARNINGS</w:t>
            </w:r>
            <w:proofErr w:type="gramEnd"/>
            <w:r w:rsidR="00047CE7" w:rsidRPr="006A2124">
              <w:rPr>
                <w:rFonts w:ascii="CaslonOldFace" w:hAnsi="CaslonOldFace"/>
                <w:b/>
                <w:bCs/>
              </w:rPr>
              <w:br/>
            </w:r>
            <w:r w:rsidR="00264F18">
              <w:rPr>
                <w:rFonts w:ascii="CaslonOldFace" w:hAnsi="CaslonOldFace"/>
                <w:bCs/>
                <w:i/>
                <w:sz w:val="20"/>
              </w:rPr>
              <w:t xml:space="preserve">(What advice and </w:t>
            </w:r>
            <w:r>
              <w:rPr>
                <w:rFonts w:ascii="CaslonOldFace" w:hAnsi="CaslonOldFace"/>
                <w:bCs/>
                <w:i/>
                <w:sz w:val="20"/>
              </w:rPr>
              <w:t>benefit</w:t>
            </w:r>
            <w:r w:rsidR="00047CE7" w:rsidRPr="006A2124">
              <w:rPr>
                <w:rFonts w:ascii="CaslonOldFace" w:hAnsi="CaslonOldFace"/>
                <w:bCs/>
                <w:i/>
                <w:sz w:val="20"/>
              </w:rPr>
              <w: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07C54" w:rsidRPr="006A2124" w:rsidRDefault="006A2124" w:rsidP="006A2124">
            <w:pPr>
              <w:jc w:val="center"/>
              <w:rPr>
                <w:rFonts w:ascii="CaslonOldFace" w:hAnsi="CaslonOldFace"/>
                <w:b/>
                <w:bCs/>
                <w:sz w:val="20"/>
              </w:rPr>
            </w:pPr>
            <w:proofErr w:type="gramStart"/>
            <w:r w:rsidRPr="006A2124">
              <w:rPr>
                <w:rFonts w:ascii="CaslonOldFace" w:hAnsi="CaslonOldFace"/>
                <w:b/>
                <w:bCs/>
              </w:rPr>
              <w:t>DIRECTIONS</w:t>
            </w:r>
            <w:proofErr w:type="gramEnd"/>
            <w:r w:rsidR="00047CE7" w:rsidRPr="006A2124">
              <w:rPr>
                <w:rFonts w:ascii="CaslonOldFace" w:hAnsi="CaslonOldFace"/>
                <w:b/>
                <w:bCs/>
              </w:rPr>
              <w:br/>
            </w:r>
            <w:r w:rsidR="00047CE7" w:rsidRPr="006A2124">
              <w:rPr>
                <w:rFonts w:ascii="CaslonOldFace" w:hAnsi="CaslonOldFace"/>
                <w:bCs/>
                <w:i/>
                <w:sz w:val="20"/>
              </w:rPr>
              <w:t>(What</w:t>
            </w:r>
            <w:r>
              <w:rPr>
                <w:rFonts w:ascii="CaslonOldFace" w:hAnsi="CaslonOldFace"/>
                <w:bCs/>
                <w:i/>
                <w:sz w:val="20"/>
              </w:rPr>
              <w:t xml:space="preserve"> actions</w:t>
            </w:r>
            <w:r w:rsidR="00047CE7" w:rsidRPr="006A2124">
              <w:rPr>
                <w:rFonts w:ascii="CaslonOldFace" w:hAnsi="CaslonOldFace"/>
                <w:bCs/>
                <w:i/>
                <w:sz w:val="20"/>
              </w:rPr>
              <w:t xml:space="preserve">, </w:t>
            </w:r>
            <w:r>
              <w:rPr>
                <w:rFonts w:ascii="CaslonOldFace" w:hAnsi="CaslonOldFace"/>
                <w:bCs/>
                <w:i/>
                <w:sz w:val="20"/>
              </w:rPr>
              <w:t>W</w:t>
            </w:r>
            <w:r w:rsidR="00047CE7" w:rsidRPr="006A2124">
              <w:rPr>
                <w:rFonts w:ascii="CaslonOldFace" w:hAnsi="CaslonOldFace"/>
                <w:bCs/>
                <w:i/>
                <w:sz w:val="20"/>
              </w:rPr>
              <w:t>ho</w:t>
            </w:r>
            <w:r>
              <w:rPr>
                <w:rFonts w:ascii="CaslonOldFace" w:hAnsi="CaslonOldFace"/>
                <w:bCs/>
                <w:i/>
                <w:sz w:val="20"/>
              </w:rPr>
              <w:t xml:space="preserve"> will do them</w:t>
            </w:r>
            <w:r w:rsidR="00047CE7" w:rsidRPr="006A2124">
              <w:rPr>
                <w:rFonts w:ascii="CaslonOldFace" w:hAnsi="CaslonOldFace"/>
                <w:bCs/>
                <w:i/>
                <w:sz w:val="20"/>
              </w:rPr>
              <w:t xml:space="preserve">, </w:t>
            </w:r>
            <w:r>
              <w:rPr>
                <w:rFonts w:ascii="CaslonOldFace" w:hAnsi="CaslonOldFace"/>
                <w:bCs/>
                <w:i/>
                <w:sz w:val="20"/>
              </w:rPr>
              <w:t>W</w:t>
            </w:r>
            <w:r w:rsidR="00047CE7" w:rsidRPr="006A2124">
              <w:rPr>
                <w:rFonts w:ascii="CaslonOldFace" w:hAnsi="CaslonOldFace"/>
                <w:bCs/>
                <w:i/>
                <w:sz w:val="20"/>
              </w:rPr>
              <w:t>hen</w:t>
            </w:r>
            <w:r>
              <w:rPr>
                <w:rFonts w:ascii="CaslonOldFace" w:hAnsi="CaslonOldFace"/>
                <w:bCs/>
                <w:i/>
                <w:sz w:val="20"/>
              </w:rPr>
              <w:t xml:space="preserve"> will they be done?</w:t>
            </w:r>
            <w:r w:rsidR="00047CE7" w:rsidRPr="006A2124">
              <w:rPr>
                <w:rFonts w:ascii="CaslonOldFace" w:hAnsi="CaslonOldFace"/>
                <w:bCs/>
                <w:i/>
                <w:sz w:val="20"/>
              </w:rPr>
              <w:t>)</w:t>
            </w:r>
          </w:p>
        </w:tc>
      </w:tr>
      <w:tr w:rsidR="008B3710" w:rsidRPr="006A2124" w:rsidTr="00264F18">
        <w:tc>
          <w:tcPr>
            <w:tcW w:w="4878" w:type="dxa"/>
            <w:tcBorders>
              <w:top w:val="dotted" w:sz="4" w:space="0" w:color="auto"/>
              <w:bottom w:val="dotted" w:sz="4" w:space="0" w:color="auto"/>
              <w:right w:val="single" w:sz="4" w:space="0" w:color="auto"/>
            </w:tcBorders>
          </w:tcPr>
          <w:p w:rsidR="008B3710" w:rsidRPr="00264F18" w:rsidRDefault="00264F18" w:rsidP="00264F18">
            <w:pPr>
              <w:pStyle w:val="BodyText"/>
              <w:rPr>
                <w:rFonts w:ascii="CaslonOldFace" w:hAnsi="CaslonOldFace"/>
                <w:b/>
                <w:sz w:val="20"/>
                <w:u w:val="none"/>
              </w:rPr>
            </w:pPr>
            <w:r w:rsidRPr="00264F18">
              <w:rPr>
                <w:rFonts w:ascii="CaslonOldFace" w:hAnsi="CaslonOldFace"/>
                <w:b/>
                <w:sz w:val="20"/>
                <w:u w:val="none"/>
              </w:rPr>
              <w:t>Machines (Systems and Equipment)</w:t>
            </w:r>
          </w:p>
        </w:tc>
        <w:tc>
          <w:tcPr>
            <w:tcW w:w="4860" w:type="dxa"/>
            <w:tcBorders>
              <w:top w:val="dotted" w:sz="4" w:space="0" w:color="auto"/>
              <w:left w:val="single" w:sz="4" w:space="0" w:color="auto"/>
              <w:bottom w:val="dotted" w:sz="4" w:space="0" w:color="auto"/>
              <w:right w:val="single" w:sz="4" w:space="0" w:color="auto"/>
            </w:tcBorders>
          </w:tcPr>
          <w:p w:rsidR="003E7E36" w:rsidRPr="006A2124" w:rsidRDefault="003E7E36">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8B3710" w:rsidRPr="006A2124" w:rsidRDefault="008B3710">
            <w:pPr>
              <w:rPr>
                <w:rFonts w:ascii="CaslonOldFace" w:hAnsi="CaslonOldFace"/>
                <w:sz w:val="20"/>
              </w:rPr>
            </w:pPr>
          </w:p>
        </w:tc>
      </w:tr>
      <w:tr w:rsidR="00DE7702" w:rsidRPr="006A2124" w:rsidTr="00264F18">
        <w:tc>
          <w:tcPr>
            <w:tcW w:w="4878" w:type="dxa"/>
            <w:tcBorders>
              <w:top w:val="dotted" w:sz="4" w:space="0" w:color="auto"/>
              <w:bottom w:val="dotted" w:sz="4" w:space="0" w:color="auto"/>
              <w:right w:val="single" w:sz="4" w:space="0" w:color="auto"/>
            </w:tcBorders>
          </w:tcPr>
          <w:p w:rsidR="00DE7702" w:rsidRPr="00074076" w:rsidRDefault="00DE7702" w:rsidP="00123E04">
            <w:pPr>
              <w:pStyle w:val="BodyText"/>
              <w:rPr>
                <w:rFonts w:asciiTheme="minorHAnsi" w:hAnsiTheme="minorHAnsi"/>
                <w:sz w:val="20"/>
                <w:u w:val="none"/>
              </w:rPr>
            </w:pPr>
            <w:r w:rsidRPr="00074076">
              <w:rPr>
                <w:rFonts w:asciiTheme="minorHAnsi" w:hAnsiTheme="minorHAnsi"/>
                <w:sz w:val="20"/>
                <w:u w:val="none"/>
              </w:rPr>
              <w:t xml:space="preserve">LCD projector with </w:t>
            </w:r>
            <w:proofErr w:type="spellStart"/>
            <w:r w:rsidRPr="00074076">
              <w:rPr>
                <w:rFonts w:asciiTheme="minorHAnsi" w:hAnsiTheme="minorHAnsi"/>
                <w:sz w:val="20"/>
                <w:u w:val="none"/>
              </w:rPr>
              <w:t>powerpt</w:t>
            </w:r>
            <w:proofErr w:type="spellEnd"/>
            <w:r w:rsidRPr="00074076">
              <w:rPr>
                <w:rFonts w:asciiTheme="minorHAnsi" w:hAnsiTheme="minorHAnsi"/>
                <w:sz w:val="20"/>
                <w:u w:val="none"/>
              </w:rPr>
              <w:t xml:space="preserve"> presentation</w:t>
            </w:r>
          </w:p>
        </w:tc>
        <w:tc>
          <w:tcPr>
            <w:tcW w:w="4860" w:type="dxa"/>
            <w:tcBorders>
              <w:top w:val="dotted" w:sz="4" w:space="0" w:color="auto"/>
              <w:left w:val="single" w:sz="4" w:space="0" w:color="auto"/>
              <w:bottom w:val="dotted" w:sz="4" w:space="0" w:color="auto"/>
              <w:right w:val="single" w:sz="4" w:space="0" w:color="auto"/>
            </w:tcBorders>
          </w:tcPr>
          <w:p w:rsidR="00DE7702" w:rsidRPr="00074076" w:rsidRDefault="00DE7702" w:rsidP="00123E04">
            <w:pPr>
              <w:rPr>
                <w:rFonts w:asciiTheme="minorHAnsi" w:hAnsiTheme="minorHAnsi"/>
                <w:sz w:val="20"/>
              </w:rPr>
            </w:pPr>
            <w:r w:rsidRPr="00074076">
              <w:rPr>
                <w:rFonts w:asciiTheme="minorHAnsi" w:hAnsiTheme="minorHAnsi"/>
                <w:sz w:val="20"/>
              </w:rPr>
              <w:t>Allowed for visual support for learning opportunity</w:t>
            </w:r>
          </w:p>
        </w:tc>
        <w:tc>
          <w:tcPr>
            <w:tcW w:w="4860" w:type="dxa"/>
            <w:tcBorders>
              <w:top w:val="dotted" w:sz="4" w:space="0" w:color="auto"/>
              <w:left w:val="single" w:sz="4" w:space="0" w:color="auto"/>
              <w:bottom w:val="dotted" w:sz="4" w:space="0" w:color="auto"/>
            </w:tcBorders>
          </w:tcPr>
          <w:p w:rsidR="00DE7702" w:rsidRPr="00074076" w:rsidRDefault="00DE7702">
            <w:pPr>
              <w:rPr>
                <w:rFonts w:asciiTheme="minorHAnsi" w:hAnsiTheme="minorHAnsi"/>
                <w:sz w:val="20"/>
              </w:rPr>
            </w:pPr>
            <w:r w:rsidRPr="00074076">
              <w:rPr>
                <w:rFonts w:asciiTheme="minorHAnsi" w:hAnsiTheme="minorHAnsi"/>
                <w:sz w:val="20"/>
              </w:rPr>
              <w:t xml:space="preserve">Presentation will be used as template for future events. Will be retained by S. Floyd and D. </w:t>
            </w:r>
            <w:proofErr w:type="spellStart"/>
            <w:r w:rsidRPr="00074076">
              <w:rPr>
                <w:rFonts w:asciiTheme="minorHAnsi" w:hAnsiTheme="minorHAnsi"/>
                <w:sz w:val="20"/>
              </w:rPr>
              <w:t>McWethy</w:t>
            </w:r>
            <w:proofErr w:type="spellEnd"/>
          </w:p>
        </w:tc>
      </w:tr>
      <w:tr w:rsidR="00DE7702" w:rsidRPr="006A2124" w:rsidTr="00264F18">
        <w:tc>
          <w:tcPr>
            <w:tcW w:w="4878" w:type="dxa"/>
            <w:tcBorders>
              <w:top w:val="dotted" w:sz="4" w:space="0" w:color="auto"/>
              <w:bottom w:val="dotted" w:sz="4" w:space="0" w:color="auto"/>
              <w:right w:val="single" w:sz="4" w:space="0" w:color="auto"/>
            </w:tcBorders>
          </w:tcPr>
          <w:p w:rsidR="00DE7702" w:rsidRPr="00074076" w:rsidRDefault="00DE7702" w:rsidP="00123E04">
            <w:pPr>
              <w:pStyle w:val="BodyText"/>
              <w:rPr>
                <w:rFonts w:asciiTheme="minorHAnsi" w:hAnsiTheme="minorHAnsi"/>
                <w:sz w:val="20"/>
                <w:u w:val="none"/>
              </w:rPr>
            </w:pPr>
            <w:r w:rsidRPr="00074076">
              <w:rPr>
                <w:rFonts w:asciiTheme="minorHAnsi" w:hAnsiTheme="minorHAnsi"/>
                <w:sz w:val="20"/>
                <w:u w:val="none"/>
              </w:rPr>
              <w:t>Computer</w:t>
            </w:r>
          </w:p>
        </w:tc>
        <w:tc>
          <w:tcPr>
            <w:tcW w:w="4860" w:type="dxa"/>
            <w:tcBorders>
              <w:top w:val="dotted" w:sz="4" w:space="0" w:color="auto"/>
              <w:left w:val="single" w:sz="4" w:space="0" w:color="auto"/>
              <w:bottom w:val="dotted" w:sz="4" w:space="0" w:color="auto"/>
              <w:right w:val="single" w:sz="4" w:space="0" w:color="auto"/>
            </w:tcBorders>
          </w:tcPr>
          <w:p w:rsidR="00DE7702" w:rsidRPr="00074076" w:rsidRDefault="00DE7702" w:rsidP="00123E04">
            <w:pPr>
              <w:rPr>
                <w:rFonts w:asciiTheme="minorHAnsi" w:hAnsiTheme="minorHAnsi"/>
                <w:sz w:val="20"/>
              </w:rPr>
            </w:pPr>
            <w:r w:rsidRPr="00074076">
              <w:rPr>
                <w:rFonts w:asciiTheme="minorHAnsi" w:hAnsiTheme="minorHAnsi"/>
                <w:sz w:val="20"/>
              </w:rPr>
              <w:t>Job aides completed onsite; Value Waste Analysis completed with positive, immediate support as to what could be</w:t>
            </w:r>
          </w:p>
        </w:tc>
        <w:tc>
          <w:tcPr>
            <w:tcW w:w="4860" w:type="dxa"/>
            <w:tcBorders>
              <w:top w:val="dotted" w:sz="4" w:space="0" w:color="auto"/>
              <w:left w:val="single" w:sz="4" w:space="0" w:color="auto"/>
              <w:bottom w:val="dotted" w:sz="4" w:space="0" w:color="auto"/>
            </w:tcBorders>
          </w:tcPr>
          <w:p w:rsidR="00DE7702" w:rsidRPr="00074076" w:rsidRDefault="00DE7702">
            <w:pPr>
              <w:rPr>
                <w:rFonts w:asciiTheme="minorHAnsi" w:hAnsiTheme="minorHAnsi"/>
                <w:sz w:val="20"/>
              </w:rPr>
            </w:pPr>
            <w:r w:rsidRPr="00074076">
              <w:rPr>
                <w:rFonts w:asciiTheme="minorHAnsi" w:hAnsiTheme="minorHAnsi"/>
                <w:sz w:val="20"/>
              </w:rPr>
              <w:t>Protocols, revised filing requests, death filing guidelines completed during Kaizen event. Also included revised versions of certificate requests.</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074076" w:rsidRDefault="00DE7702" w:rsidP="00264F18">
            <w:pPr>
              <w:pStyle w:val="BodyText"/>
              <w:rPr>
                <w:rFonts w:asciiTheme="minorHAnsi" w:hAnsiTheme="minorHAnsi"/>
                <w:sz w:val="20"/>
                <w:u w:val="none"/>
              </w:rPr>
            </w:pPr>
            <w:r w:rsidRPr="00074076">
              <w:rPr>
                <w:rFonts w:asciiTheme="minorHAnsi" w:hAnsiTheme="minorHAnsi"/>
                <w:sz w:val="20"/>
                <w:u w:val="none"/>
              </w:rPr>
              <w:t>POS/QuickBooks</w:t>
            </w:r>
          </w:p>
        </w:tc>
        <w:tc>
          <w:tcPr>
            <w:tcW w:w="4860" w:type="dxa"/>
            <w:tcBorders>
              <w:top w:val="dotted" w:sz="4" w:space="0" w:color="auto"/>
              <w:left w:val="single" w:sz="4" w:space="0" w:color="auto"/>
              <w:bottom w:val="dotted" w:sz="4" w:space="0" w:color="auto"/>
              <w:right w:val="single" w:sz="4" w:space="0" w:color="auto"/>
            </w:tcBorders>
          </w:tcPr>
          <w:p w:rsidR="00DE7702" w:rsidRPr="00074076" w:rsidRDefault="00DE7702">
            <w:pPr>
              <w:rPr>
                <w:rFonts w:asciiTheme="minorHAnsi" w:hAnsiTheme="minorHAnsi"/>
                <w:sz w:val="20"/>
              </w:rPr>
            </w:pPr>
            <w:r w:rsidRPr="00074076">
              <w:rPr>
                <w:rFonts w:asciiTheme="minorHAnsi" w:hAnsiTheme="minorHAnsi"/>
                <w:sz w:val="20"/>
              </w:rPr>
              <w:t>“Plug and Play” software allowed for immediate relocation to alternate desktops</w:t>
            </w:r>
          </w:p>
        </w:tc>
        <w:tc>
          <w:tcPr>
            <w:tcW w:w="4860" w:type="dxa"/>
            <w:tcBorders>
              <w:top w:val="dotted" w:sz="4" w:space="0" w:color="auto"/>
              <w:left w:val="single" w:sz="4" w:space="0" w:color="auto"/>
              <w:bottom w:val="dotted" w:sz="4" w:space="0" w:color="auto"/>
            </w:tcBorders>
          </w:tcPr>
          <w:p w:rsidR="00DE7702" w:rsidRPr="00074076" w:rsidRDefault="00DE7702">
            <w:pPr>
              <w:rPr>
                <w:rFonts w:asciiTheme="minorHAnsi" w:hAnsiTheme="minorHAnsi"/>
                <w:sz w:val="20"/>
              </w:rPr>
            </w:pPr>
            <w:r w:rsidRPr="00074076">
              <w:rPr>
                <w:rFonts w:asciiTheme="minorHAnsi" w:hAnsiTheme="minorHAnsi"/>
                <w:sz w:val="20"/>
              </w:rPr>
              <w:t>Work order through IT performed to install software on manager’s desktop in office. Completed by IT the week after event.</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074076" w:rsidRDefault="00DE7702" w:rsidP="00264F18">
            <w:pPr>
              <w:pStyle w:val="BodyText"/>
              <w:rPr>
                <w:rFonts w:asciiTheme="minorHAnsi" w:hAnsiTheme="minorHAnsi"/>
                <w:sz w:val="20"/>
                <w:u w:val="none"/>
              </w:rPr>
            </w:pPr>
            <w:r w:rsidRPr="00074076">
              <w:rPr>
                <w:rFonts w:asciiTheme="minorHAnsi" w:hAnsiTheme="minorHAnsi"/>
                <w:sz w:val="20"/>
                <w:u w:val="none"/>
              </w:rPr>
              <w:t>Copier</w:t>
            </w:r>
          </w:p>
        </w:tc>
        <w:tc>
          <w:tcPr>
            <w:tcW w:w="4860" w:type="dxa"/>
            <w:tcBorders>
              <w:top w:val="dotted" w:sz="4" w:space="0" w:color="auto"/>
              <w:left w:val="single" w:sz="4" w:space="0" w:color="auto"/>
              <w:bottom w:val="dotted" w:sz="4" w:space="0" w:color="auto"/>
              <w:right w:val="single" w:sz="4" w:space="0" w:color="auto"/>
            </w:tcBorders>
          </w:tcPr>
          <w:p w:rsidR="00DE7702" w:rsidRPr="00074076" w:rsidRDefault="00DE7702">
            <w:pPr>
              <w:rPr>
                <w:rFonts w:asciiTheme="minorHAnsi" w:hAnsiTheme="minorHAnsi"/>
                <w:sz w:val="20"/>
              </w:rPr>
            </w:pPr>
            <w:r w:rsidRPr="00074076">
              <w:rPr>
                <w:rFonts w:asciiTheme="minorHAnsi" w:hAnsiTheme="minorHAnsi"/>
                <w:sz w:val="20"/>
              </w:rPr>
              <w:t>Dedicated copier for death clerk</w:t>
            </w:r>
          </w:p>
        </w:tc>
        <w:tc>
          <w:tcPr>
            <w:tcW w:w="4860" w:type="dxa"/>
            <w:tcBorders>
              <w:top w:val="dotted" w:sz="4" w:space="0" w:color="auto"/>
              <w:left w:val="single" w:sz="4" w:space="0" w:color="auto"/>
              <w:bottom w:val="dotted" w:sz="4" w:space="0" w:color="auto"/>
            </w:tcBorders>
          </w:tcPr>
          <w:p w:rsidR="00DE7702" w:rsidRPr="00074076" w:rsidRDefault="00DE7702">
            <w:pPr>
              <w:rPr>
                <w:rFonts w:asciiTheme="minorHAnsi" w:hAnsiTheme="minorHAnsi"/>
                <w:sz w:val="20"/>
              </w:rPr>
            </w:pPr>
            <w:r w:rsidRPr="00074076">
              <w:rPr>
                <w:rFonts w:asciiTheme="minorHAnsi" w:hAnsiTheme="minorHAnsi"/>
                <w:sz w:val="20"/>
              </w:rPr>
              <w:t>Work order through Internal Services was performed moving copier to death clerk area. Completed prior to Kaizen end.</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074076" w:rsidRDefault="00DE7702" w:rsidP="00264F18">
            <w:pPr>
              <w:pStyle w:val="BodyText"/>
              <w:rPr>
                <w:rFonts w:asciiTheme="minorHAnsi" w:hAnsiTheme="minorHAnsi"/>
                <w:sz w:val="20"/>
                <w:u w:val="none"/>
              </w:rPr>
            </w:pPr>
            <w:r w:rsidRPr="00074076">
              <w:rPr>
                <w:rFonts w:asciiTheme="minorHAnsi" w:hAnsiTheme="minorHAnsi"/>
                <w:sz w:val="20"/>
                <w:u w:val="none"/>
              </w:rPr>
              <w:t>Scanner</w:t>
            </w:r>
          </w:p>
        </w:tc>
        <w:tc>
          <w:tcPr>
            <w:tcW w:w="4860" w:type="dxa"/>
            <w:tcBorders>
              <w:top w:val="dotted" w:sz="4" w:space="0" w:color="auto"/>
              <w:left w:val="single" w:sz="4" w:space="0" w:color="auto"/>
              <w:bottom w:val="dotted" w:sz="4" w:space="0" w:color="auto"/>
              <w:right w:val="single" w:sz="4" w:space="0" w:color="auto"/>
            </w:tcBorders>
          </w:tcPr>
          <w:p w:rsidR="00DE7702" w:rsidRPr="00074076" w:rsidRDefault="00DE7702">
            <w:pPr>
              <w:rPr>
                <w:rFonts w:asciiTheme="minorHAnsi" w:hAnsiTheme="minorHAnsi"/>
                <w:sz w:val="20"/>
              </w:rPr>
            </w:pPr>
            <w:r w:rsidRPr="00074076">
              <w:rPr>
                <w:rFonts w:asciiTheme="minorHAnsi" w:hAnsiTheme="minorHAnsi"/>
                <w:sz w:val="20"/>
              </w:rPr>
              <w:t>Allowed for independent standalone scanning opportunities for death filing; replaced 3 manual tracking processes</w:t>
            </w:r>
          </w:p>
        </w:tc>
        <w:tc>
          <w:tcPr>
            <w:tcW w:w="4860" w:type="dxa"/>
            <w:tcBorders>
              <w:top w:val="dotted" w:sz="4" w:space="0" w:color="auto"/>
              <w:left w:val="single" w:sz="4" w:space="0" w:color="auto"/>
              <w:bottom w:val="dotted" w:sz="4" w:space="0" w:color="auto"/>
            </w:tcBorders>
          </w:tcPr>
          <w:p w:rsidR="00DE7702" w:rsidRPr="00074076" w:rsidRDefault="00DE7702">
            <w:pPr>
              <w:rPr>
                <w:rFonts w:asciiTheme="minorHAnsi" w:hAnsiTheme="minorHAnsi"/>
                <w:sz w:val="20"/>
              </w:rPr>
            </w:pPr>
            <w:r w:rsidRPr="00074076">
              <w:rPr>
                <w:rFonts w:asciiTheme="minorHAnsi" w:hAnsiTheme="minorHAnsi"/>
                <w:sz w:val="20"/>
              </w:rPr>
              <w:t>Scanner installed by IT and moved to death filing inspection desk. Training by IT occurred the week after the event. Complete.</w:t>
            </w:r>
          </w:p>
        </w:tc>
      </w:tr>
      <w:tr w:rsidR="005A7CA0" w:rsidRPr="006A2124" w:rsidTr="00264F18">
        <w:tc>
          <w:tcPr>
            <w:tcW w:w="4878" w:type="dxa"/>
            <w:tcBorders>
              <w:top w:val="dotted" w:sz="4" w:space="0" w:color="auto"/>
              <w:bottom w:val="dotted" w:sz="4" w:space="0" w:color="auto"/>
              <w:right w:val="single" w:sz="4" w:space="0" w:color="auto"/>
            </w:tcBorders>
          </w:tcPr>
          <w:p w:rsidR="005A7CA0" w:rsidRPr="00074076" w:rsidRDefault="005A7CA0" w:rsidP="00264F18">
            <w:pPr>
              <w:pStyle w:val="BodyText"/>
              <w:rPr>
                <w:rFonts w:asciiTheme="minorHAnsi" w:hAnsiTheme="minorHAnsi"/>
                <w:sz w:val="20"/>
                <w:u w:val="none"/>
              </w:rPr>
            </w:pPr>
            <w:r>
              <w:rPr>
                <w:rFonts w:asciiTheme="minorHAnsi" w:hAnsiTheme="minorHAnsi"/>
                <w:sz w:val="20"/>
                <w:u w:val="none"/>
              </w:rPr>
              <w:t>Telephones</w:t>
            </w:r>
          </w:p>
        </w:tc>
        <w:tc>
          <w:tcPr>
            <w:tcW w:w="4860" w:type="dxa"/>
            <w:tcBorders>
              <w:top w:val="dotted" w:sz="4" w:space="0" w:color="auto"/>
              <w:left w:val="single" w:sz="4" w:space="0" w:color="auto"/>
              <w:bottom w:val="dotted" w:sz="4" w:space="0" w:color="auto"/>
              <w:right w:val="single" w:sz="4" w:space="0" w:color="auto"/>
            </w:tcBorders>
          </w:tcPr>
          <w:p w:rsidR="005A7CA0" w:rsidRPr="00074076" w:rsidRDefault="005A7CA0">
            <w:pPr>
              <w:rPr>
                <w:rFonts w:asciiTheme="minorHAnsi" w:hAnsiTheme="minorHAnsi"/>
                <w:sz w:val="20"/>
              </w:rPr>
            </w:pPr>
            <w:r>
              <w:rPr>
                <w:rFonts w:asciiTheme="minorHAnsi" w:hAnsiTheme="minorHAnsi"/>
                <w:sz w:val="20"/>
              </w:rPr>
              <w:t xml:space="preserve">Able to modify incoming main telephone auto-attendant and individual phone messaging to reduce interruptions while still providing customer service </w:t>
            </w:r>
          </w:p>
        </w:tc>
        <w:tc>
          <w:tcPr>
            <w:tcW w:w="4860" w:type="dxa"/>
            <w:tcBorders>
              <w:top w:val="dotted" w:sz="4" w:space="0" w:color="auto"/>
              <w:left w:val="single" w:sz="4" w:space="0" w:color="auto"/>
              <w:bottom w:val="dotted" w:sz="4" w:space="0" w:color="auto"/>
            </w:tcBorders>
          </w:tcPr>
          <w:p w:rsidR="005A7CA0" w:rsidRPr="00074076" w:rsidRDefault="005A7CA0">
            <w:pPr>
              <w:rPr>
                <w:rFonts w:asciiTheme="minorHAnsi" w:hAnsiTheme="minorHAnsi"/>
                <w:sz w:val="20"/>
              </w:rPr>
            </w:pPr>
            <w:r>
              <w:rPr>
                <w:rFonts w:asciiTheme="minorHAnsi" w:hAnsiTheme="minorHAnsi"/>
                <w:sz w:val="20"/>
              </w:rPr>
              <w:t>Worked with telecommunication staff to record and program new messaging. Completed 4/4.</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074076" w:rsidRDefault="00DE7702" w:rsidP="00264F18">
            <w:pPr>
              <w:pStyle w:val="BodyText"/>
              <w:rPr>
                <w:rFonts w:asciiTheme="minorHAnsi" w:hAnsiTheme="minorHAnsi"/>
                <w:b/>
                <w:sz w:val="20"/>
                <w:u w:val="none"/>
              </w:rPr>
            </w:pPr>
            <w:r w:rsidRPr="00074076">
              <w:rPr>
                <w:rFonts w:asciiTheme="minorHAnsi" w:hAnsiTheme="minorHAnsi"/>
                <w:b/>
                <w:sz w:val="20"/>
                <w:u w:val="none"/>
              </w:rPr>
              <w:t>Methods</w:t>
            </w:r>
          </w:p>
        </w:tc>
        <w:tc>
          <w:tcPr>
            <w:tcW w:w="4860" w:type="dxa"/>
            <w:tcBorders>
              <w:top w:val="dotted" w:sz="4" w:space="0" w:color="auto"/>
              <w:left w:val="single" w:sz="4" w:space="0" w:color="auto"/>
              <w:bottom w:val="dotted" w:sz="4" w:space="0" w:color="auto"/>
              <w:right w:val="single" w:sz="4" w:space="0" w:color="auto"/>
            </w:tcBorders>
          </w:tcPr>
          <w:p w:rsidR="00DE7702" w:rsidRPr="00074076" w:rsidRDefault="00DE7702">
            <w:pPr>
              <w:rPr>
                <w:rFonts w:asciiTheme="minorHAnsi" w:hAnsiTheme="minorHAnsi"/>
                <w:sz w:val="20"/>
              </w:rPr>
            </w:pPr>
          </w:p>
        </w:tc>
        <w:tc>
          <w:tcPr>
            <w:tcW w:w="4860" w:type="dxa"/>
            <w:tcBorders>
              <w:top w:val="dotted" w:sz="4" w:space="0" w:color="auto"/>
              <w:left w:val="single" w:sz="4" w:space="0" w:color="auto"/>
              <w:bottom w:val="dotted" w:sz="4" w:space="0" w:color="auto"/>
            </w:tcBorders>
          </w:tcPr>
          <w:p w:rsidR="00DE7702" w:rsidRPr="00074076" w:rsidRDefault="00DE7702">
            <w:pPr>
              <w:rPr>
                <w:rFonts w:asciiTheme="minorHAnsi" w:hAnsiTheme="minorHAnsi"/>
                <w:sz w:val="20"/>
              </w:rPr>
            </w:pPr>
          </w:p>
        </w:tc>
      </w:tr>
      <w:tr w:rsidR="00074076" w:rsidRPr="006A2124" w:rsidTr="00264F18">
        <w:tc>
          <w:tcPr>
            <w:tcW w:w="4878" w:type="dxa"/>
            <w:tcBorders>
              <w:top w:val="dotted" w:sz="4" w:space="0" w:color="auto"/>
              <w:bottom w:val="dotted" w:sz="4" w:space="0" w:color="auto"/>
              <w:right w:val="single" w:sz="4" w:space="0" w:color="auto"/>
            </w:tcBorders>
          </w:tcPr>
          <w:p w:rsidR="00074076" w:rsidRPr="00074076" w:rsidRDefault="00074076" w:rsidP="00264F18">
            <w:pPr>
              <w:pStyle w:val="BodyText"/>
              <w:rPr>
                <w:rFonts w:asciiTheme="minorHAnsi" w:hAnsiTheme="minorHAnsi"/>
                <w:sz w:val="20"/>
                <w:u w:val="none"/>
              </w:rPr>
            </w:pPr>
            <w:r w:rsidRPr="00074076">
              <w:rPr>
                <w:rFonts w:asciiTheme="minorHAnsi" w:hAnsiTheme="minorHAnsi"/>
                <w:sz w:val="20"/>
                <w:u w:val="none"/>
              </w:rPr>
              <w:t>Pre-event training</w:t>
            </w:r>
          </w:p>
        </w:tc>
        <w:tc>
          <w:tcPr>
            <w:tcW w:w="4860" w:type="dxa"/>
            <w:tcBorders>
              <w:top w:val="dotted" w:sz="4" w:space="0" w:color="auto"/>
              <w:left w:val="single" w:sz="4" w:space="0" w:color="auto"/>
              <w:bottom w:val="dotted" w:sz="4" w:space="0" w:color="auto"/>
              <w:right w:val="single" w:sz="4" w:space="0" w:color="auto"/>
            </w:tcBorders>
          </w:tcPr>
          <w:p w:rsidR="00074076" w:rsidRPr="00074076" w:rsidRDefault="00074076" w:rsidP="00074076">
            <w:pPr>
              <w:rPr>
                <w:rFonts w:asciiTheme="minorHAnsi" w:hAnsiTheme="minorHAnsi"/>
                <w:sz w:val="20"/>
              </w:rPr>
            </w:pPr>
            <w:r w:rsidRPr="00074076">
              <w:rPr>
                <w:rFonts w:asciiTheme="minorHAnsi" w:hAnsiTheme="minorHAnsi"/>
                <w:sz w:val="20"/>
              </w:rPr>
              <w:t>Two weeks before actual event, a two-hour mandatory training was held</w:t>
            </w:r>
            <w:r>
              <w:rPr>
                <w:rFonts w:asciiTheme="minorHAnsi" w:hAnsiTheme="minorHAnsi"/>
                <w:sz w:val="20"/>
              </w:rPr>
              <w:t xml:space="preserve"> to introduce the team to Kaizen, continuous improvement, working with others and value and waste. This provided a common focus for the team and generated excitement in advance of the actual </w:t>
            </w:r>
            <w:r>
              <w:rPr>
                <w:rFonts w:asciiTheme="minorHAnsi" w:hAnsiTheme="minorHAnsi"/>
                <w:sz w:val="20"/>
              </w:rPr>
              <w:lastRenderedPageBreak/>
              <w:t>event. These areas were also reiterated at the beginning of the actual event.</w:t>
            </w:r>
          </w:p>
        </w:tc>
        <w:tc>
          <w:tcPr>
            <w:tcW w:w="4860" w:type="dxa"/>
            <w:tcBorders>
              <w:top w:val="dotted" w:sz="4" w:space="0" w:color="auto"/>
              <w:left w:val="single" w:sz="4" w:space="0" w:color="auto"/>
              <w:bottom w:val="dotted" w:sz="4" w:space="0" w:color="auto"/>
            </w:tcBorders>
          </w:tcPr>
          <w:p w:rsidR="00074076" w:rsidRPr="00074076" w:rsidRDefault="00074076">
            <w:pPr>
              <w:rPr>
                <w:rFonts w:asciiTheme="minorHAnsi" w:hAnsiTheme="minorHAnsi"/>
                <w:sz w:val="20"/>
              </w:rPr>
            </w:pPr>
            <w:r>
              <w:rPr>
                <w:rFonts w:asciiTheme="minorHAnsi" w:hAnsiTheme="minorHAnsi"/>
                <w:sz w:val="20"/>
              </w:rPr>
              <w:lastRenderedPageBreak/>
              <w:t>Continuous reinforcement of the team concept in support of continuous improvement is ongoing through weekly meetings and ad hoc check-ins.</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074076" w:rsidRDefault="00074076" w:rsidP="00264F18">
            <w:pPr>
              <w:pStyle w:val="BodyText"/>
              <w:rPr>
                <w:rFonts w:asciiTheme="minorHAnsi" w:hAnsiTheme="minorHAnsi"/>
                <w:sz w:val="20"/>
                <w:u w:val="none"/>
              </w:rPr>
            </w:pPr>
            <w:r w:rsidRPr="00074076">
              <w:rPr>
                <w:rFonts w:asciiTheme="minorHAnsi" w:hAnsiTheme="minorHAnsi"/>
                <w:sz w:val="20"/>
                <w:u w:val="none"/>
              </w:rPr>
              <w:lastRenderedPageBreak/>
              <w:t>Process mapping</w:t>
            </w:r>
          </w:p>
        </w:tc>
        <w:tc>
          <w:tcPr>
            <w:tcW w:w="4860" w:type="dxa"/>
            <w:tcBorders>
              <w:top w:val="dotted" w:sz="4" w:space="0" w:color="auto"/>
              <w:left w:val="single" w:sz="4" w:space="0" w:color="auto"/>
              <w:bottom w:val="dotted" w:sz="4" w:space="0" w:color="auto"/>
              <w:right w:val="single" w:sz="4" w:space="0" w:color="auto"/>
            </w:tcBorders>
          </w:tcPr>
          <w:p w:rsidR="00DE7702" w:rsidRPr="00074076" w:rsidRDefault="00074076" w:rsidP="00074076">
            <w:pPr>
              <w:rPr>
                <w:rFonts w:asciiTheme="minorHAnsi" w:hAnsiTheme="minorHAnsi"/>
                <w:sz w:val="20"/>
              </w:rPr>
            </w:pPr>
            <w:r w:rsidRPr="00074076">
              <w:rPr>
                <w:rFonts w:asciiTheme="minorHAnsi" w:hAnsiTheme="minorHAnsi"/>
                <w:sz w:val="20"/>
              </w:rPr>
              <w:t>Considerable time was invested in understanding the goal and mapping the current process. Onsite observation with time and motion study was invaluable in defining current state.</w:t>
            </w:r>
            <w:r>
              <w:rPr>
                <w:rFonts w:asciiTheme="minorHAnsi" w:hAnsiTheme="minorHAnsi"/>
                <w:sz w:val="20"/>
              </w:rPr>
              <w:t xml:space="preserve"> It was a bit challenging to have the entire team being the same staff that perform the actual duties. </w:t>
            </w:r>
            <w:r w:rsidRPr="00074076">
              <w:rPr>
                <w:rFonts w:asciiTheme="minorHAnsi" w:hAnsiTheme="minorHAnsi"/>
                <w:sz w:val="20"/>
              </w:rPr>
              <w:t xml:space="preserve">. </w:t>
            </w:r>
            <w:r>
              <w:rPr>
                <w:rFonts w:asciiTheme="minorHAnsi" w:hAnsiTheme="minorHAnsi"/>
                <w:sz w:val="20"/>
              </w:rPr>
              <w:t>Assigning each team member a defined task assisted with overall observation.</w:t>
            </w:r>
          </w:p>
        </w:tc>
        <w:tc>
          <w:tcPr>
            <w:tcW w:w="4860" w:type="dxa"/>
            <w:tcBorders>
              <w:top w:val="dotted" w:sz="4" w:space="0" w:color="auto"/>
              <w:left w:val="single" w:sz="4" w:space="0" w:color="auto"/>
              <w:bottom w:val="dotted" w:sz="4" w:space="0" w:color="auto"/>
            </w:tcBorders>
          </w:tcPr>
          <w:p w:rsidR="00DE7702" w:rsidRPr="00074076" w:rsidRDefault="00074076" w:rsidP="006B1381">
            <w:pPr>
              <w:rPr>
                <w:rFonts w:asciiTheme="minorHAnsi" w:hAnsiTheme="minorHAnsi"/>
                <w:sz w:val="20"/>
              </w:rPr>
            </w:pPr>
            <w:r w:rsidRPr="00074076">
              <w:rPr>
                <w:rFonts w:asciiTheme="minorHAnsi" w:hAnsiTheme="minorHAnsi"/>
                <w:sz w:val="20"/>
              </w:rPr>
              <w:t>The team was involved in mapping, with appreciated support from Jennifer during onsite survey</w:t>
            </w:r>
            <w:r>
              <w:rPr>
                <w:rFonts w:asciiTheme="minorHAnsi" w:hAnsiTheme="minorHAnsi"/>
                <w:sz w:val="20"/>
              </w:rPr>
              <w:t xml:space="preserve">. </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1D3E2D" w:rsidRDefault="00074076" w:rsidP="00264F18">
            <w:pPr>
              <w:pStyle w:val="BodyText"/>
              <w:rPr>
                <w:rFonts w:asciiTheme="minorHAnsi" w:hAnsiTheme="minorHAnsi"/>
                <w:sz w:val="20"/>
                <w:u w:val="none"/>
              </w:rPr>
            </w:pPr>
            <w:r w:rsidRPr="001D3E2D">
              <w:rPr>
                <w:rFonts w:asciiTheme="minorHAnsi" w:hAnsiTheme="minorHAnsi"/>
                <w:sz w:val="20"/>
                <w:u w:val="none"/>
              </w:rPr>
              <w:t>Waste and Value Analysis</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074076">
            <w:pPr>
              <w:rPr>
                <w:rFonts w:asciiTheme="minorHAnsi" w:hAnsiTheme="minorHAnsi"/>
                <w:sz w:val="20"/>
              </w:rPr>
            </w:pPr>
            <w:r w:rsidRPr="001D3E2D">
              <w:rPr>
                <w:rFonts w:asciiTheme="minorHAnsi" w:hAnsiTheme="minorHAnsi"/>
                <w:sz w:val="20"/>
              </w:rPr>
              <w:t xml:space="preserve">After </w:t>
            </w:r>
            <w:r w:rsidR="006B1381" w:rsidRPr="001D3E2D">
              <w:rPr>
                <w:rFonts w:asciiTheme="minorHAnsi" w:hAnsiTheme="minorHAnsi"/>
                <w:sz w:val="20"/>
              </w:rPr>
              <w:t xml:space="preserve">understanding waste and value, the </w:t>
            </w:r>
            <w:proofErr w:type="gramStart"/>
            <w:r w:rsidR="006B1381" w:rsidRPr="001D3E2D">
              <w:rPr>
                <w:rFonts w:asciiTheme="minorHAnsi" w:hAnsiTheme="minorHAnsi"/>
                <w:sz w:val="20"/>
              </w:rPr>
              <w:t>team fully embraced these concepts and were</w:t>
            </w:r>
            <w:proofErr w:type="gramEnd"/>
            <w:r w:rsidR="006B1381" w:rsidRPr="001D3E2D">
              <w:rPr>
                <w:rFonts w:asciiTheme="minorHAnsi" w:hAnsiTheme="minorHAnsi"/>
                <w:sz w:val="20"/>
              </w:rPr>
              <w:t xml:space="preserve"> not shy about identifying waste. This led to the “Whys” quite easily.</w:t>
            </w:r>
          </w:p>
        </w:tc>
        <w:tc>
          <w:tcPr>
            <w:tcW w:w="4860" w:type="dxa"/>
            <w:tcBorders>
              <w:top w:val="dotted" w:sz="4" w:space="0" w:color="auto"/>
              <w:left w:val="single" w:sz="4" w:space="0" w:color="auto"/>
              <w:bottom w:val="dotted" w:sz="4" w:space="0" w:color="auto"/>
            </w:tcBorders>
          </w:tcPr>
          <w:p w:rsidR="00DE7702" w:rsidRPr="001D3E2D" w:rsidRDefault="006B1381">
            <w:pPr>
              <w:rPr>
                <w:rFonts w:asciiTheme="minorHAnsi" w:hAnsiTheme="minorHAnsi"/>
                <w:sz w:val="20"/>
              </w:rPr>
            </w:pPr>
            <w:r w:rsidRPr="001D3E2D">
              <w:rPr>
                <w:rFonts w:asciiTheme="minorHAnsi" w:hAnsiTheme="minorHAnsi"/>
                <w:sz w:val="20"/>
              </w:rPr>
              <w:t>Ongoing reinforcement of identifying waste is supported by installed fishbone diagram in work area, with post-it notes and waste definitions. These will be discussed during weekly meetings.</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1D3E2D" w:rsidRDefault="006B1381" w:rsidP="00264F18">
            <w:pPr>
              <w:pStyle w:val="BodyText"/>
              <w:rPr>
                <w:rFonts w:asciiTheme="minorHAnsi" w:hAnsiTheme="minorHAnsi"/>
                <w:sz w:val="20"/>
                <w:u w:val="none"/>
              </w:rPr>
            </w:pPr>
            <w:r w:rsidRPr="001D3E2D">
              <w:rPr>
                <w:rFonts w:asciiTheme="minorHAnsi" w:hAnsiTheme="minorHAnsi"/>
                <w:sz w:val="20"/>
                <w:u w:val="none"/>
              </w:rPr>
              <w:t>Root Cause Analysis</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6B1381">
            <w:pPr>
              <w:rPr>
                <w:rFonts w:asciiTheme="minorHAnsi" w:hAnsiTheme="minorHAnsi"/>
                <w:sz w:val="20"/>
              </w:rPr>
            </w:pPr>
            <w:r w:rsidRPr="001D3E2D">
              <w:rPr>
                <w:rFonts w:asciiTheme="minorHAnsi" w:hAnsiTheme="minorHAnsi"/>
                <w:sz w:val="20"/>
              </w:rPr>
              <w:t>Valuable in identifying redundancies and prioritizing solutions.</w:t>
            </w:r>
          </w:p>
        </w:tc>
        <w:tc>
          <w:tcPr>
            <w:tcW w:w="4860" w:type="dxa"/>
            <w:tcBorders>
              <w:top w:val="dotted" w:sz="4" w:space="0" w:color="auto"/>
              <w:left w:val="single" w:sz="4" w:space="0" w:color="auto"/>
              <w:bottom w:val="dotted" w:sz="4" w:space="0" w:color="auto"/>
            </w:tcBorders>
          </w:tcPr>
          <w:p w:rsidR="00DE7702" w:rsidRPr="001D3E2D" w:rsidRDefault="006B1381">
            <w:pPr>
              <w:rPr>
                <w:rFonts w:asciiTheme="minorHAnsi" w:hAnsiTheme="minorHAnsi"/>
                <w:sz w:val="20"/>
              </w:rPr>
            </w:pPr>
            <w:r w:rsidRPr="001D3E2D">
              <w:rPr>
                <w:rFonts w:asciiTheme="minorHAnsi" w:hAnsiTheme="minorHAnsi"/>
                <w:sz w:val="20"/>
              </w:rPr>
              <w:t>Staff will continue to ask “Why?” and post their proposed solutions for discussion during meetings.</w:t>
            </w:r>
          </w:p>
        </w:tc>
      </w:tr>
      <w:tr w:rsidR="006B1381" w:rsidRPr="006A2124" w:rsidTr="00264F18">
        <w:tc>
          <w:tcPr>
            <w:tcW w:w="4878" w:type="dxa"/>
            <w:tcBorders>
              <w:top w:val="dotted" w:sz="4" w:space="0" w:color="auto"/>
              <w:bottom w:val="dotted" w:sz="4" w:space="0" w:color="auto"/>
              <w:right w:val="single" w:sz="4" w:space="0" w:color="auto"/>
            </w:tcBorders>
          </w:tcPr>
          <w:p w:rsidR="006B1381" w:rsidRPr="001D3E2D" w:rsidRDefault="006B1381" w:rsidP="00264F18">
            <w:pPr>
              <w:pStyle w:val="BodyText"/>
              <w:rPr>
                <w:rFonts w:asciiTheme="minorHAnsi" w:hAnsiTheme="minorHAnsi"/>
                <w:sz w:val="20"/>
                <w:u w:val="none"/>
              </w:rPr>
            </w:pPr>
            <w:r w:rsidRPr="001D3E2D">
              <w:rPr>
                <w:rFonts w:asciiTheme="minorHAnsi" w:hAnsiTheme="minorHAnsi"/>
                <w:sz w:val="20"/>
                <w:u w:val="none"/>
              </w:rPr>
              <w:t>Daily report out</w:t>
            </w:r>
          </w:p>
        </w:tc>
        <w:tc>
          <w:tcPr>
            <w:tcW w:w="4860" w:type="dxa"/>
            <w:tcBorders>
              <w:top w:val="dotted" w:sz="4" w:space="0" w:color="auto"/>
              <w:left w:val="single" w:sz="4" w:space="0" w:color="auto"/>
              <w:bottom w:val="dotted" w:sz="4" w:space="0" w:color="auto"/>
              <w:right w:val="single" w:sz="4" w:space="0" w:color="auto"/>
            </w:tcBorders>
          </w:tcPr>
          <w:p w:rsidR="006B1381" w:rsidRPr="001D3E2D" w:rsidRDefault="006B1381">
            <w:pPr>
              <w:rPr>
                <w:rFonts w:asciiTheme="minorHAnsi" w:hAnsiTheme="minorHAnsi"/>
                <w:sz w:val="20"/>
              </w:rPr>
            </w:pPr>
            <w:r w:rsidRPr="001D3E2D">
              <w:rPr>
                <w:rFonts w:asciiTheme="minorHAnsi" w:hAnsiTheme="minorHAnsi"/>
                <w:sz w:val="20"/>
              </w:rPr>
              <w:t>Helped to re-focus the team, especially in the area of talking over each other</w:t>
            </w:r>
          </w:p>
        </w:tc>
        <w:tc>
          <w:tcPr>
            <w:tcW w:w="4860" w:type="dxa"/>
            <w:tcBorders>
              <w:top w:val="dotted" w:sz="4" w:space="0" w:color="auto"/>
              <w:left w:val="single" w:sz="4" w:space="0" w:color="auto"/>
              <w:bottom w:val="dotted" w:sz="4" w:space="0" w:color="auto"/>
            </w:tcBorders>
          </w:tcPr>
          <w:p w:rsidR="006B1381" w:rsidRPr="001D3E2D" w:rsidRDefault="006B1381">
            <w:pPr>
              <w:rPr>
                <w:rFonts w:asciiTheme="minorHAnsi" w:hAnsiTheme="minorHAnsi"/>
                <w:sz w:val="20"/>
              </w:rPr>
            </w:pPr>
            <w:r w:rsidRPr="001D3E2D">
              <w:rPr>
                <w:rFonts w:asciiTheme="minorHAnsi" w:hAnsiTheme="minorHAnsi"/>
                <w:sz w:val="20"/>
              </w:rPr>
              <w:t>Will continue to encourage “working together” concepts, especially during weekly meetings</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1D3E2D" w:rsidRDefault="00DE7702" w:rsidP="00264F18">
            <w:pPr>
              <w:pStyle w:val="BodyText"/>
              <w:rPr>
                <w:rFonts w:asciiTheme="minorHAnsi" w:hAnsiTheme="minorHAnsi"/>
                <w:b/>
                <w:sz w:val="20"/>
                <w:u w:val="none"/>
              </w:rPr>
            </w:pPr>
            <w:r w:rsidRPr="001D3E2D">
              <w:rPr>
                <w:rFonts w:asciiTheme="minorHAnsi" w:hAnsiTheme="minorHAnsi"/>
                <w:b/>
                <w:sz w:val="20"/>
                <w:u w:val="none"/>
              </w:rPr>
              <w:t>Materials</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DE7702">
            <w:pPr>
              <w:rPr>
                <w:rFonts w:asciiTheme="minorHAnsi" w:hAnsiTheme="minorHAnsi"/>
                <w:sz w:val="20"/>
              </w:rPr>
            </w:pPr>
          </w:p>
        </w:tc>
        <w:tc>
          <w:tcPr>
            <w:tcW w:w="4860" w:type="dxa"/>
            <w:tcBorders>
              <w:top w:val="dotted" w:sz="4" w:space="0" w:color="auto"/>
              <w:left w:val="single" w:sz="4" w:space="0" w:color="auto"/>
              <w:bottom w:val="dotted" w:sz="4" w:space="0" w:color="auto"/>
            </w:tcBorders>
          </w:tcPr>
          <w:p w:rsidR="00DE7702" w:rsidRPr="001D3E2D" w:rsidRDefault="00DE7702">
            <w:pPr>
              <w:rPr>
                <w:rFonts w:asciiTheme="minorHAnsi" w:hAnsiTheme="minorHAnsi"/>
                <w:sz w:val="20"/>
              </w:rPr>
            </w:pPr>
          </w:p>
        </w:tc>
      </w:tr>
      <w:tr w:rsidR="00DE7702" w:rsidRPr="006A2124" w:rsidTr="00264F18">
        <w:tc>
          <w:tcPr>
            <w:tcW w:w="4878" w:type="dxa"/>
            <w:tcBorders>
              <w:top w:val="dotted" w:sz="4" w:space="0" w:color="auto"/>
              <w:bottom w:val="dotted" w:sz="4" w:space="0" w:color="auto"/>
              <w:right w:val="single" w:sz="4" w:space="0" w:color="auto"/>
            </w:tcBorders>
          </w:tcPr>
          <w:p w:rsidR="00DE7702" w:rsidRPr="001D3E2D" w:rsidRDefault="006B1381" w:rsidP="00264F18">
            <w:pPr>
              <w:pStyle w:val="BodyText"/>
              <w:rPr>
                <w:rFonts w:asciiTheme="minorHAnsi" w:hAnsiTheme="minorHAnsi"/>
                <w:sz w:val="20"/>
                <w:u w:val="none"/>
              </w:rPr>
            </w:pPr>
            <w:r w:rsidRPr="001D3E2D">
              <w:rPr>
                <w:rFonts w:asciiTheme="minorHAnsi" w:hAnsiTheme="minorHAnsi"/>
                <w:sz w:val="20"/>
                <w:u w:val="none"/>
              </w:rPr>
              <w:t xml:space="preserve">Laminated and foam board mounting of wall charts </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6B1381">
            <w:pPr>
              <w:rPr>
                <w:rFonts w:asciiTheme="minorHAnsi" w:hAnsiTheme="minorHAnsi"/>
                <w:sz w:val="20"/>
              </w:rPr>
            </w:pPr>
            <w:r w:rsidRPr="001D3E2D">
              <w:rPr>
                <w:rFonts w:asciiTheme="minorHAnsi" w:hAnsiTheme="minorHAnsi"/>
                <w:sz w:val="20"/>
              </w:rPr>
              <w:t>Supported event flow in a polished manner. Was taken more seriously by team and observers since was not “handmade”</w:t>
            </w:r>
          </w:p>
        </w:tc>
        <w:tc>
          <w:tcPr>
            <w:tcW w:w="4860" w:type="dxa"/>
            <w:tcBorders>
              <w:top w:val="dotted" w:sz="4" w:space="0" w:color="auto"/>
              <w:left w:val="single" w:sz="4" w:space="0" w:color="auto"/>
              <w:bottom w:val="dotted" w:sz="4" w:space="0" w:color="auto"/>
            </w:tcBorders>
          </w:tcPr>
          <w:p w:rsidR="00DE7702" w:rsidRPr="001D3E2D" w:rsidRDefault="006B1381">
            <w:pPr>
              <w:rPr>
                <w:rFonts w:asciiTheme="minorHAnsi" w:hAnsiTheme="minorHAnsi"/>
                <w:sz w:val="20"/>
              </w:rPr>
            </w:pPr>
            <w:r w:rsidRPr="001D3E2D">
              <w:rPr>
                <w:rFonts w:asciiTheme="minorHAnsi" w:hAnsiTheme="minorHAnsi"/>
                <w:sz w:val="20"/>
              </w:rPr>
              <w:t>Will retain wall charts in secure area. Have used fishbone diagram in work area.</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1D3E2D" w:rsidRDefault="006B1381" w:rsidP="00264F18">
            <w:pPr>
              <w:pStyle w:val="BodyText"/>
              <w:rPr>
                <w:rFonts w:asciiTheme="minorHAnsi" w:hAnsiTheme="minorHAnsi"/>
                <w:sz w:val="20"/>
                <w:u w:val="none"/>
              </w:rPr>
            </w:pPr>
            <w:r w:rsidRPr="001D3E2D">
              <w:rPr>
                <w:rFonts w:asciiTheme="minorHAnsi" w:hAnsiTheme="minorHAnsi"/>
                <w:sz w:val="20"/>
                <w:u w:val="none"/>
              </w:rPr>
              <w:t>Post-it notes, chart paper, markers</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6B1381">
            <w:pPr>
              <w:rPr>
                <w:rFonts w:asciiTheme="minorHAnsi" w:hAnsiTheme="minorHAnsi"/>
                <w:sz w:val="20"/>
              </w:rPr>
            </w:pPr>
            <w:r w:rsidRPr="001D3E2D">
              <w:rPr>
                <w:rFonts w:asciiTheme="minorHAnsi" w:hAnsiTheme="minorHAnsi"/>
                <w:sz w:val="20"/>
              </w:rPr>
              <w:t>Had purchased additional markers and post-it notes, which were needed. Would have liked more Sharpies</w:t>
            </w:r>
          </w:p>
        </w:tc>
        <w:tc>
          <w:tcPr>
            <w:tcW w:w="4860" w:type="dxa"/>
            <w:tcBorders>
              <w:top w:val="dotted" w:sz="4" w:space="0" w:color="auto"/>
              <w:left w:val="single" w:sz="4" w:space="0" w:color="auto"/>
              <w:bottom w:val="dotted" w:sz="4" w:space="0" w:color="auto"/>
            </w:tcBorders>
          </w:tcPr>
          <w:p w:rsidR="00DE7702" w:rsidRPr="001D3E2D" w:rsidRDefault="006B1381">
            <w:pPr>
              <w:rPr>
                <w:rFonts w:asciiTheme="minorHAnsi" w:hAnsiTheme="minorHAnsi"/>
                <w:sz w:val="20"/>
              </w:rPr>
            </w:pPr>
            <w:r w:rsidRPr="001D3E2D">
              <w:rPr>
                <w:rFonts w:asciiTheme="minorHAnsi" w:hAnsiTheme="minorHAnsi"/>
                <w:sz w:val="20"/>
              </w:rPr>
              <w:t>Replenishment of supplies will occur prior to the next event.</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1D3E2D" w:rsidRDefault="006B1381" w:rsidP="00264F18">
            <w:pPr>
              <w:pStyle w:val="BodyText"/>
              <w:rPr>
                <w:rFonts w:asciiTheme="minorHAnsi" w:hAnsiTheme="minorHAnsi"/>
                <w:sz w:val="20"/>
                <w:u w:val="none"/>
              </w:rPr>
            </w:pPr>
            <w:r w:rsidRPr="001D3E2D">
              <w:rPr>
                <w:rFonts w:asciiTheme="minorHAnsi" w:hAnsiTheme="minorHAnsi"/>
                <w:sz w:val="20"/>
                <w:u w:val="none"/>
              </w:rPr>
              <w:t>Working with Others books and cards</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6B1381">
            <w:pPr>
              <w:rPr>
                <w:rFonts w:asciiTheme="minorHAnsi" w:hAnsiTheme="minorHAnsi"/>
                <w:sz w:val="20"/>
              </w:rPr>
            </w:pPr>
            <w:r w:rsidRPr="001D3E2D">
              <w:rPr>
                <w:rFonts w:asciiTheme="minorHAnsi" w:hAnsiTheme="minorHAnsi"/>
                <w:sz w:val="20"/>
              </w:rPr>
              <w:t>Had purchased this learning tool, with laminated cards, prior to event</w:t>
            </w:r>
          </w:p>
        </w:tc>
        <w:tc>
          <w:tcPr>
            <w:tcW w:w="4860" w:type="dxa"/>
            <w:tcBorders>
              <w:top w:val="dotted" w:sz="4" w:space="0" w:color="auto"/>
              <w:left w:val="single" w:sz="4" w:space="0" w:color="auto"/>
              <w:bottom w:val="dotted" w:sz="4" w:space="0" w:color="auto"/>
            </w:tcBorders>
          </w:tcPr>
          <w:p w:rsidR="00DE7702" w:rsidRPr="001D3E2D" w:rsidRDefault="006B1381">
            <w:pPr>
              <w:rPr>
                <w:rFonts w:asciiTheme="minorHAnsi" w:hAnsiTheme="minorHAnsi"/>
                <w:sz w:val="20"/>
              </w:rPr>
            </w:pPr>
            <w:r w:rsidRPr="001D3E2D">
              <w:rPr>
                <w:rFonts w:asciiTheme="minorHAnsi" w:hAnsiTheme="minorHAnsi"/>
                <w:sz w:val="20"/>
              </w:rPr>
              <w:t xml:space="preserve">This was a supporting resource to assist in the </w:t>
            </w:r>
            <w:r w:rsidR="001D3E2D" w:rsidRPr="001D3E2D">
              <w:rPr>
                <w:rFonts w:asciiTheme="minorHAnsi" w:hAnsiTheme="minorHAnsi"/>
                <w:sz w:val="20"/>
              </w:rPr>
              <w:t>team’s energy</w:t>
            </w:r>
            <w:r w:rsidR="001D3E2D">
              <w:rPr>
                <w:rFonts w:asciiTheme="minorHAnsi" w:hAnsiTheme="minorHAnsi"/>
                <w:sz w:val="20"/>
              </w:rPr>
              <w:t xml:space="preserve"> and interaction</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264F18" w:rsidRDefault="00DE7702" w:rsidP="00264F18">
            <w:pPr>
              <w:pStyle w:val="BodyText"/>
              <w:rPr>
                <w:rFonts w:ascii="CaslonOldFace" w:hAnsi="CaslonOldFace"/>
                <w:b/>
                <w:sz w:val="20"/>
                <w:u w:val="none"/>
              </w:rPr>
            </w:pPr>
            <w:r w:rsidRPr="00264F18">
              <w:rPr>
                <w:rFonts w:ascii="CaslonOldFace" w:hAnsi="CaslonOldFace"/>
                <w:b/>
                <w:sz w:val="20"/>
                <w:u w:val="none"/>
              </w:rPr>
              <w:t xml:space="preserve">Measurement (and Information) </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DE7702">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DE7702" w:rsidRPr="006A2124" w:rsidRDefault="00DE7702">
            <w:pPr>
              <w:rPr>
                <w:rFonts w:ascii="CaslonOldFace" w:hAnsi="CaslonOldFace"/>
                <w:sz w:val="20"/>
              </w:rPr>
            </w:pPr>
          </w:p>
        </w:tc>
      </w:tr>
      <w:tr w:rsidR="00DE7702" w:rsidRPr="001D3E2D" w:rsidTr="00264F18">
        <w:tc>
          <w:tcPr>
            <w:tcW w:w="4878" w:type="dxa"/>
            <w:tcBorders>
              <w:top w:val="dotted" w:sz="4" w:space="0" w:color="auto"/>
              <w:bottom w:val="dotted" w:sz="4" w:space="0" w:color="auto"/>
              <w:right w:val="single" w:sz="4" w:space="0" w:color="auto"/>
            </w:tcBorders>
          </w:tcPr>
          <w:p w:rsidR="00DE7702" w:rsidRPr="001D3E2D" w:rsidRDefault="001D3E2D" w:rsidP="00264F18">
            <w:pPr>
              <w:pStyle w:val="BodyText"/>
              <w:rPr>
                <w:rFonts w:asciiTheme="minorHAnsi" w:hAnsiTheme="minorHAnsi"/>
                <w:sz w:val="20"/>
                <w:u w:val="none"/>
              </w:rPr>
            </w:pPr>
            <w:r w:rsidRPr="001D3E2D">
              <w:rPr>
                <w:rFonts w:asciiTheme="minorHAnsi" w:hAnsiTheme="minorHAnsi"/>
                <w:sz w:val="20"/>
                <w:u w:val="none"/>
              </w:rPr>
              <w:t>Time and process data for death filing</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1D3E2D">
            <w:pPr>
              <w:rPr>
                <w:rFonts w:asciiTheme="minorHAnsi" w:hAnsiTheme="minorHAnsi"/>
                <w:sz w:val="20"/>
              </w:rPr>
            </w:pPr>
            <w:r w:rsidRPr="001D3E2D">
              <w:rPr>
                <w:rFonts w:asciiTheme="minorHAnsi" w:hAnsiTheme="minorHAnsi"/>
                <w:sz w:val="20"/>
              </w:rPr>
              <w:t>Through extensive and intensive interviews and data collection, had formed a vision for the goal and measurements. At the start of the Kaizen, it was apparent that some of the data was peripheral and not related to the actual goal. Adjustments were made to concentrate fully on the original goal.</w:t>
            </w:r>
          </w:p>
        </w:tc>
        <w:tc>
          <w:tcPr>
            <w:tcW w:w="4860" w:type="dxa"/>
            <w:tcBorders>
              <w:top w:val="dotted" w:sz="4" w:space="0" w:color="auto"/>
              <w:left w:val="single" w:sz="4" w:space="0" w:color="auto"/>
              <w:bottom w:val="dotted" w:sz="4" w:space="0" w:color="auto"/>
            </w:tcBorders>
          </w:tcPr>
          <w:p w:rsidR="00DE7702" w:rsidRPr="001D3E2D" w:rsidRDefault="001D3E2D">
            <w:pPr>
              <w:rPr>
                <w:rFonts w:asciiTheme="minorHAnsi" w:hAnsiTheme="minorHAnsi"/>
                <w:sz w:val="20"/>
              </w:rPr>
            </w:pPr>
            <w:r w:rsidRPr="001D3E2D">
              <w:rPr>
                <w:rFonts w:asciiTheme="minorHAnsi" w:hAnsiTheme="minorHAnsi"/>
                <w:sz w:val="20"/>
              </w:rPr>
              <w:t xml:space="preserve">Process owner will </w:t>
            </w:r>
            <w:r>
              <w:rPr>
                <w:rFonts w:asciiTheme="minorHAnsi" w:hAnsiTheme="minorHAnsi"/>
                <w:sz w:val="20"/>
              </w:rPr>
              <w:t xml:space="preserve">track the number of death filings on a weekly bases. Supervisor will track number of filings containing errors, as well as time to filing. </w:t>
            </w:r>
          </w:p>
        </w:tc>
      </w:tr>
      <w:tr w:rsidR="00DE7702" w:rsidRPr="001D3E2D" w:rsidTr="00264F18">
        <w:tc>
          <w:tcPr>
            <w:tcW w:w="4878" w:type="dxa"/>
            <w:tcBorders>
              <w:top w:val="dotted" w:sz="4" w:space="0" w:color="auto"/>
              <w:bottom w:val="dotted" w:sz="4" w:space="0" w:color="auto"/>
              <w:right w:val="single" w:sz="4" w:space="0" w:color="auto"/>
            </w:tcBorders>
          </w:tcPr>
          <w:p w:rsidR="00DE7702" w:rsidRPr="001D3E2D" w:rsidRDefault="001D3E2D" w:rsidP="001D3E2D">
            <w:pPr>
              <w:pStyle w:val="BodyText"/>
              <w:rPr>
                <w:rFonts w:asciiTheme="minorHAnsi" w:hAnsiTheme="minorHAnsi"/>
                <w:sz w:val="20"/>
                <w:u w:val="none"/>
              </w:rPr>
            </w:pPr>
            <w:r>
              <w:rPr>
                <w:rFonts w:asciiTheme="minorHAnsi" w:hAnsiTheme="minorHAnsi"/>
                <w:sz w:val="20"/>
                <w:u w:val="none"/>
              </w:rPr>
              <w:t xml:space="preserve">Non-death staff </w:t>
            </w:r>
            <w:r w:rsidR="00E00EFA">
              <w:rPr>
                <w:rFonts w:asciiTheme="minorHAnsi" w:hAnsiTheme="minorHAnsi"/>
                <w:sz w:val="20"/>
                <w:u w:val="none"/>
              </w:rPr>
              <w:t>resource time for death filings</w:t>
            </w:r>
            <w:r w:rsidRPr="001D3E2D">
              <w:rPr>
                <w:rFonts w:asciiTheme="minorHAnsi" w:hAnsiTheme="minorHAnsi"/>
                <w:sz w:val="20"/>
                <w:u w:val="none"/>
              </w:rPr>
              <w:t xml:space="preserve"> </w:t>
            </w:r>
          </w:p>
        </w:tc>
        <w:tc>
          <w:tcPr>
            <w:tcW w:w="4860" w:type="dxa"/>
            <w:tcBorders>
              <w:top w:val="dotted" w:sz="4" w:space="0" w:color="auto"/>
              <w:left w:val="single" w:sz="4" w:space="0" w:color="auto"/>
              <w:bottom w:val="dotted" w:sz="4" w:space="0" w:color="auto"/>
              <w:right w:val="single" w:sz="4" w:space="0" w:color="auto"/>
            </w:tcBorders>
          </w:tcPr>
          <w:p w:rsidR="00DE7702" w:rsidRPr="001D3E2D" w:rsidRDefault="00E00EFA">
            <w:pPr>
              <w:rPr>
                <w:rFonts w:asciiTheme="minorHAnsi" w:hAnsiTheme="minorHAnsi"/>
                <w:sz w:val="20"/>
              </w:rPr>
            </w:pPr>
            <w:r>
              <w:rPr>
                <w:rFonts w:asciiTheme="minorHAnsi" w:hAnsiTheme="minorHAnsi"/>
                <w:sz w:val="20"/>
              </w:rPr>
              <w:t>Through the mapping process, it was evident that non-death staff were implicated in the death filing process and contributing to overall waste</w:t>
            </w:r>
          </w:p>
        </w:tc>
        <w:tc>
          <w:tcPr>
            <w:tcW w:w="4860" w:type="dxa"/>
            <w:tcBorders>
              <w:top w:val="dotted" w:sz="4" w:space="0" w:color="auto"/>
              <w:left w:val="single" w:sz="4" w:space="0" w:color="auto"/>
              <w:bottom w:val="dotted" w:sz="4" w:space="0" w:color="auto"/>
            </w:tcBorders>
          </w:tcPr>
          <w:p w:rsidR="00DE7702" w:rsidRPr="001D3E2D" w:rsidRDefault="00E00EFA" w:rsidP="00E00EFA">
            <w:pPr>
              <w:rPr>
                <w:rFonts w:asciiTheme="minorHAnsi" w:hAnsiTheme="minorHAnsi"/>
                <w:sz w:val="20"/>
              </w:rPr>
            </w:pPr>
            <w:r>
              <w:rPr>
                <w:rFonts w:asciiTheme="minorHAnsi" w:hAnsiTheme="minorHAnsi"/>
                <w:sz w:val="20"/>
              </w:rPr>
              <w:t>Have effectively reduced 4 staff involvement to 2. Each staff is staying in own lane</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264F18" w:rsidRDefault="00FB31B6" w:rsidP="00264F18">
            <w:pPr>
              <w:pStyle w:val="BodyText"/>
              <w:rPr>
                <w:rFonts w:ascii="CaslonOldFace" w:hAnsi="CaslonOldFace"/>
                <w:sz w:val="20"/>
                <w:u w:val="none"/>
              </w:rPr>
            </w:pPr>
            <w:r>
              <w:rPr>
                <w:rFonts w:ascii="CaslonOldFace" w:hAnsi="CaslonOldFace"/>
                <w:sz w:val="20"/>
                <w:u w:val="none"/>
              </w:rPr>
              <w:lastRenderedPageBreak/>
              <w:t>Dedicated inspection area created</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FB31B6">
            <w:pPr>
              <w:rPr>
                <w:rFonts w:ascii="CaslonOldFace" w:hAnsi="CaslonOldFace"/>
                <w:sz w:val="20"/>
              </w:rPr>
            </w:pPr>
            <w:r>
              <w:rPr>
                <w:rFonts w:ascii="CaslonOldFace" w:hAnsi="CaslonOldFace"/>
                <w:sz w:val="20"/>
              </w:rPr>
              <w:t xml:space="preserve">Having one single point for filing submission and one single staff for reduced the </w:t>
            </w:r>
          </w:p>
        </w:tc>
        <w:tc>
          <w:tcPr>
            <w:tcW w:w="4860" w:type="dxa"/>
            <w:tcBorders>
              <w:top w:val="dotted" w:sz="4" w:space="0" w:color="auto"/>
              <w:left w:val="single" w:sz="4" w:space="0" w:color="auto"/>
              <w:bottom w:val="dotted" w:sz="4" w:space="0" w:color="auto"/>
            </w:tcBorders>
          </w:tcPr>
          <w:p w:rsidR="00DE7702" w:rsidRPr="006A2124" w:rsidRDefault="00DE7702">
            <w:pPr>
              <w:rPr>
                <w:rFonts w:ascii="CaslonOldFace" w:hAnsi="CaslonOldFace"/>
                <w:sz w:val="20"/>
              </w:rPr>
            </w:pPr>
          </w:p>
        </w:tc>
      </w:tr>
      <w:tr w:rsidR="00DE7702" w:rsidRPr="006A2124" w:rsidTr="00264F18">
        <w:tc>
          <w:tcPr>
            <w:tcW w:w="4878" w:type="dxa"/>
            <w:tcBorders>
              <w:top w:val="dotted" w:sz="4" w:space="0" w:color="auto"/>
              <w:bottom w:val="dotted" w:sz="4" w:space="0" w:color="auto"/>
              <w:right w:val="single" w:sz="4" w:space="0" w:color="auto"/>
            </w:tcBorders>
          </w:tcPr>
          <w:p w:rsidR="00DE7702" w:rsidRPr="00264F18" w:rsidRDefault="00DE7702" w:rsidP="00264F18">
            <w:pPr>
              <w:pStyle w:val="BodyText"/>
              <w:rPr>
                <w:rFonts w:ascii="CaslonOldFace" w:hAnsi="CaslonOldFace"/>
                <w:b/>
                <w:sz w:val="20"/>
                <w:u w:val="none"/>
              </w:rPr>
            </w:pPr>
            <w:r w:rsidRPr="00264F18">
              <w:rPr>
                <w:rFonts w:ascii="CaslonOldFace" w:hAnsi="CaslonOldFace"/>
                <w:b/>
                <w:sz w:val="20"/>
                <w:u w:val="none"/>
              </w:rPr>
              <w:t>Mother Nature (Environment)</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DE7702">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DE7702" w:rsidRPr="006A2124" w:rsidRDefault="00DE7702">
            <w:pPr>
              <w:rPr>
                <w:rFonts w:ascii="CaslonOldFace" w:hAnsi="CaslonOldFace"/>
                <w:sz w:val="20"/>
              </w:rPr>
            </w:pPr>
          </w:p>
        </w:tc>
      </w:tr>
      <w:tr w:rsidR="00DE7702" w:rsidRPr="006A2124" w:rsidTr="00264F18">
        <w:tc>
          <w:tcPr>
            <w:tcW w:w="4878" w:type="dxa"/>
            <w:tcBorders>
              <w:top w:val="dotted" w:sz="4" w:space="0" w:color="auto"/>
              <w:bottom w:val="dotted" w:sz="4" w:space="0" w:color="auto"/>
              <w:right w:val="single" w:sz="4" w:space="0" w:color="auto"/>
            </w:tcBorders>
          </w:tcPr>
          <w:p w:rsidR="00DE7702" w:rsidRPr="00264F18" w:rsidRDefault="00E00EFA" w:rsidP="003E7E36">
            <w:pPr>
              <w:rPr>
                <w:rFonts w:ascii="CaslonOldFace" w:hAnsi="CaslonOldFace"/>
                <w:sz w:val="20"/>
              </w:rPr>
            </w:pPr>
            <w:r>
              <w:rPr>
                <w:rFonts w:ascii="CaslonOldFace" w:hAnsi="CaslonOldFace"/>
                <w:sz w:val="20"/>
              </w:rPr>
              <w:t>Auditorium: event venue</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E00EFA">
            <w:pPr>
              <w:rPr>
                <w:rFonts w:ascii="CaslonOldFace" w:hAnsi="CaslonOldFace"/>
                <w:sz w:val="20"/>
              </w:rPr>
            </w:pPr>
            <w:r>
              <w:rPr>
                <w:rFonts w:ascii="CaslonOldFace" w:hAnsi="CaslonOldFace"/>
                <w:sz w:val="20"/>
              </w:rPr>
              <w:t xml:space="preserve">The room was adequate for the event, with abundant room for wall charts, </w:t>
            </w:r>
            <w:proofErr w:type="spellStart"/>
            <w:r>
              <w:rPr>
                <w:rFonts w:ascii="CaslonOldFace" w:hAnsi="CaslonOldFace"/>
                <w:sz w:val="20"/>
              </w:rPr>
              <w:t>powerpoint</w:t>
            </w:r>
            <w:proofErr w:type="spellEnd"/>
            <w:r>
              <w:rPr>
                <w:rFonts w:ascii="CaslonOldFace" w:hAnsi="CaslonOldFace"/>
                <w:sz w:val="20"/>
              </w:rPr>
              <w:t xml:space="preserve"> presentation, </w:t>
            </w:r>
            <w:proofErr w:type="gramStart"/>
            <w:r>
              <w:rPr>
                <w:rFonts w:ascii="CaslonOldFace" w:hAnsi="CaslonOldFace"/>
                <w:sz w:val="20"/>
              </w:rPr>
              <w:t>ongoing</w:t>
            </w:r>
            <w:proofErr w:type="gramEnd"/>
            <w:r>
              <w:rPr>
                <w:rFonts w:ascii="CaslonOldFace" w:hAnsi="CaslonOldFace"/>
                <w:sz w:val="20"/>
              </w:rPr>
              <w:t xml:space="preserve"> beverage table and lunch area with kitchen. Signs on doors announced the event with the request for no disturbance. This was one floor from actual process observation, which was helpful</w:t>
            </w:r>
          </w:p>
        </w:tc>
        <w:tc>
          <w:tcPr>
            <w:tcW w:w="4860" w:type="dxa"/>
            <w:tcBorders>
              <w:top w:val="dotted" w:sz="4" w:space="0" w:color="auto"/>
              <w:left w:val="single" w:sz="4" w:space="0" w:color="auto"/>
              <w:bottom w:val="dotted" w:sz="4" w:space="0" w:color="auto"/>
            </w:tcBorders>
          </w:tcPr>
          <w:p w:rsidR="00DE7702" w:rsidRPr="006A2124" w:rsidRDefault="00E00EFA">
            <w:pPr>
              <w:rPr>
                <w:rFonts w:ascii="CaslonOldFace" w:hAnsi="CaslonOldFace"/>
                <w:sz w:val="20"/>
              </w:rPr>
            </w:pPr>
            <w:r>
              <w:rPr>
                <w:rFonts w:ascii="CaslonOldFace" w:hAnsi="CaslonOldFace"/>
                <w:sz w:val="20"/>
              </w:rPr>
              <w:t>It would be important to have a dedicated space, without interruption, for the event. This will be considered for future events since it was successful for this one.</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264F18" w:rsidRDefault="001E34AB" w:rsidP="003E7E36">
            <w:pPr>
              <w:rPr>
                <w:rFonts w:ascii="CaslonOldFace" w:hAnsi="CaslonOldFace"/>
                <w:sz w:val="20"/>
              </w:rPr>
            </w:pPr>
            <w:r>
              <w:rPr>
                <w:rFonts w:ascii="CaslonOldFace" w:hAnsi="CaslonOldFace"/>
                <w:sz w:val="20"/>
              </w:rPr>
              <w:t>Relocation of death filing clerk</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1E34AB">
            <w:pPr>
              <w:rPr>
                <w:rFonts w:ascii="CaslonOldFace" w:hAnsi="CaslonOldFace"/>
                <w:sz w:val="20"/>
              </w:rPr>
            </w:pPr>
            <w:r>
              <w:rPr>
                <w:rFonts w:ascii="CaslonOldFace" w:hAnsi="CaslonOldFace"/>
                <w:sz w:val="20"/>
              </w:rPr>
              <w:t>Due to the amount of motion waste, the death clerk was relocated to another area, thus eliminating the constant interruptions and interference. This realization was by the death clerk, with full understanding by the other staff.</w:t>
            </w:r>
          </w:p>
        </w:tc>
        <w:tc>
          <w:tcPr>
            <w:tcW w:w="4860" w:type="dxa"/>
            <w:tcBorders>
              <w:top w:val="dotted" w:sz="4" w:space="0" w:color="auto"/>
              <w:left w:val="single" w:sz="4" w:space="0" w:color="auto"/>
              <w:bottom w:val="dotted" w:sz="4" w:space="0" w:color="auto"/>
            </w:tcBorders>
          </w:tcPr>
          <w:p w:rsidR="00DE7702" w:rsidRPr="006A2124" w:rsidRDefault="00FB31B6">
            <w:pPr>
              <w:rPr>
                <w:rFonts w:ascii="CaslonOldFace" w:hAnsi="CaslonOldFace"/>
                <w:sz w:val="20"/>
              </w:rPr>
            </w:pPr>
            <w:r>
              <w:rPr>
                <w:rFonts w:ascii="CaslonOldFace" w:hAnsi="CaslonOldFace"/>
                <w:sz w:val="20"/>
              </w:rPr>
              <w:t>Relocation complete and successful. Death clerk is very happy.</w:t>
            </w:r>
          </w:p>
        </w:tc>
      </w:tr>
      <w:tr w:rsidR="00DE7702" w:rsidRPr="006A2124" w:rsidTr="00264F18">
        <w:tc>
          <w:tcPr>
            <w:tcW w:w="4878" w:type="dxa"/>
            <w:tcBorders>
              <w:top w:val="dotted" w:sz="4" w:space="0" w:color="auto"/>
              <w:bottom w:val="dotted" w:sz="4" w:space="0" w:color="auto"/>
              <w:right w:val="single" w:sz="4" w:space="0" w:color="auto"/>
            </w:tcBorders>
          </w:tcPr>
          <w:p w:rsidR="00DE7702" w:rsidRPr="00264F18" w:rsidRDefault="00DE7702" w:rsidP="003E7E36">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DE7702">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DE7702" w:rsidRPr="006A2124" w:rsidRDefault="00DE7702">
            <w:pPr>
              <w:rPr>
                <w:rFonts w:ascii="CaslonOldFace" w:hAnsi="CaslonOldFace"/>
                <w:sz w:val="20"/>
              </w:rPr>
            </w:pPr>
          </w:p>
        </w:tc>
      </w:tr>
      <w:tr w:rsidR="00DE7702" w:rsidRPr="006A2124" w:rsidTr="00264F18">
        <w:tc>
          <w:tcPr>
            <w:tcW w:w="4878" w:type="dxa"/>
            <w:tcBorders>
              <w:top w:val="dotted" w:sz="4" w:space="0" w:color="auto"/>
              <w:bottom w:val="dotted" w:sz="4" w:space="0" w:color="auto"/>
              <w:right w:val="single" w:sz="4" w:space="0" w:color="auto"/>
            </w:tcBorders>
          </w:tcPr>
          <w:p w:rsidR="00DE7702" w:rsidRPr="00264F18" w:rsidRDefault="00DE7702" w:rsidP="003E7E36">
            <w:pPr>
              <w:rPr>
                <w:rFonts w:ascii="CaslonOldFace" w:hAnsi="CaslonOldFace"/>
                <w:b/>
                <w:sz w:val="20"/>
              </w:rPr>
            </w:pPr>
            <w:r w:rsidRPr="00264F18">
              <w:rPr>
                <w:rFonts w:ascii="CaslonOldFace" w:hAnsi="CaslonOldFace"/>
                <w:b/>
                <w:sz w:val="20"/>
              </w:rPr>
              <w:t>People</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DE7702">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DE7702" w:rsidRPr="006A2124" w:rsidRDefault="00DE7702">
            <w:pPr>
              <w:rPr>
                <w:rFonts w:ascii="CaslonOldFace" w:hAnsi="CaslonOldFace"/>
                <w:sz w:val="20"/>
              </w:rPr>
            </w:pPr>
          </w:p>
        </w:tc>
      </w:tr>
      <w:tr w:rsidR="00DE7702" w:rsidRPr="006A2124" w:rsidTr="00264F18">
        <w:tc>
          <w:tcPr>
            <w:tcW w:w="4878" w:type="dxa"/>
            <w:tcBorders>
              <w:top w:val="dotted" w:sz="4" w:space="0" w:color="auto"/>
              <w:bottom w:val="dotted" w:sz="4" w:space="0" w:color="auto"/>
              <w:right w:val="single" w:sz="4" w:space="0" w:color="auto"/>
            </w:tcBorders>
          </w:tcPr>
          <w:p w:rsidR="00DE7702" w:rsidRPr="006A2124" w:rsidRDefault="00E00EFA" w:rsidP="003E7E36">
            <w:pPr>
              <w:rPr>
                <w:rFonts w:ascii="CaslonOldFace" w:hAnsi="CaslonOldFace"/>
                <w:sz w:val="20"/>
              </w:rPr>
            </w:pPr>
            <w:r>
              <w:rPr>
                <w:rFonts w:ascii="CaslonOldFace" w:hAnsi="CaslonOldFace"/>
                <w:sz w:val="20"/>
              </w:rPr>
              <w:t>Team composed of process staff and one wild card</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E00EFA">
            <w:pPr>
              <w:rPr>
                <w:rFonts w:ascii="CaslonOldFace" w:hAnsi="CaslonOldFace"/>
                <w:sz w:val="20"/>
              </w:rPr>
            </w:pPr>
            <w:r>
              <w:rPr>
                <w:rFonts w:ascii="CaslonOldFace" w:hAnsi="CaslonOldFace"/>
                <w:sz w:val="20"/>
              </w:rPr>
              <w:t>Advantages included full knowledge of current processes and full buy-in for future state. Wild card was HR manager, who was able to assist with HR items, as well as offer fresh perspective</w:t>
            </w:r>
          </w:p>
        </w:tc>
        <w:tc>
          <w:tcPr>
            <w:tcW w:w="4860" w:type="dxa"/>
            <w:tcBorders>
              <w:top w:val="dotted" w:sz="4" w:space="0" w:color="auto"/>
              <w:left w:val="single" w:sz="4" w:space="0" w:color="auto"/>
              <w:bottom w:val="dotted" w:sz="4" w:space="0" w:color="auto"/>
            </w:tcBorders>
          </w:tcPr>
          <w:p w:rsidR="00DE7702" w:rsidRPr="006A2124" w:rsidRDefault="00E00EFA">
            <w:pPr>
              <w:rPr>
                <w:rFonts w:ascii="CaslonOldFace" w:hAnsi="CaslonOldFace"/>
                <w:sz w:val="20"/>
              </w:rPr>
            </w:pPr>
            <w:r>
              <w:rPr>
                <w:rFonts w:ascii="CaslonOldFace" w:hAnsi="CaslonOldFace"/>
                <w:sz w:val="20"/>
              </w:rPr>
              <w:t>For future events, a mix of internal and external resources would be desired. The team was comprised of 5 staff, which was manageable.</w:t>
            </w:r>
          </w:p>
        </w:tc>
      </w:tr>
      <w:tr w:rsidR="00DE7702" w:rsidRPr="006A2124" w:rsidTr="00E314F1">
        <w:tc>
          <w:tcPr>
            <w:tcW w:w="4878" w:type="dxa"/>
            <w:tcBorders>
              <w:top w:val="dotted" w:sz="4" w:space="0" w:color="auto"/>
              <w:bottom w:val="dotted" w:sz="4" w:space="0" w:color="auto"/>
              <w:right w:val="single" w:sz="4" w:space="0" w:color="auto"/>
            </w:tcBorders>
          </w:tcPr>
          <w:p w:rsidR="00DE7702" w:rsidRPr="006A2124" w:rsidRDefault="00E00EFA" w:rsidP="003E7E36">
            <w:pPr>
              <w:rPr>
                <w:rFonts w:ascii="CaslonOldFace" w:hAnsi="CaslonOldFace"/>
                <w:sz w:val="20"/>
              </w:rPr>
            </w:pPr>
            <w:r>
              <w:rPr>
                <w:rFonts w:ascii="CaslonOldFace" w:hAnsi="CaslonOldFace"/>
                <w:sz w:val="20"/>
              </w:rPr>
              <w:t>Facilitators had vested interest in outcome</w:t>
            </w:r>
          </w:p>
        </w:tc>
        <w:tc>
          <w:tcPr>
            <w:tcW w:w="4860" w:type="dxa"/>
            <w:tcBorders>
              <w:top w:val="dotted" w:sz="4" w:space="0" w:color="auto"/>
              <w:left w:val="single" w:sz="4" w:space="0" w:color="auto"/>
              <w:bottom w:val="dotted" w:sz="4" w:space="0" w:color="auto"/>
              <w:right w:val="single" w:sz="4" w:space="0" w:color="auto"/>
            </w:tcBorders>
          </w:tcPr>
          <w:p w:rsidR="00DE7702" w:rsidRPr="006A2124" w:rsidRDefault="00D65ABB">
            <w:pPr>
              <w:rPr>
                <w:rFonts w:ascii="CaslonOldFace" w:hAnsi="CaslonOldFace"/>
                <w:sz w:val="20"/>
              </w:rPr>
            </w:pPr>
            <w:r>
              <w:rPr>
                <w:rFonts w:ascii="CaslonOldFace" w:hAnsi="CaslonOldFace"/>
                <w:sz w:val="20"/>
              </w:rPr>
              <w:t>The event may have been more “pure” if there was no prior relationship between the facilitator and team. There was certain “guidance” by the facilitators during the event, which may have not been present if the relationship did not exist. This was not necessarily a negative observation, since the team endorsed and owned all their future state actions.</w:t>
            </w:r>
          </w:p>
        </w:tc>
        <w:tc>
          <w:tcPr>
            <w:tcW w:w="4860" w:type="dxa"/>
            <w:tcBorders>
              <w:top w:val="dotted" w:sz="4" w:space="0" w:color="auto"/>
              <w:left w:val="single" w:sz="4" w:space="0" w:color="auto"/>
              <w:bottom w:val="dotted" w:sz="4" w:space="0" w:color="auto"/>
            </w:tcBorders>
          </w:tcPr>
          <w:p w:rsidR="00DE7702" w:rsidRPr="006A2124" w:rsidRDefault="00D65ABB" w:rsidP="00D65ABB">
            <w:pPr>
              <w:rPr>
                <w:rFonts w:ascii="CaslonOldFace" w:hAnsi="CaslonOldFace"/>
                <w:sz w:val="20"/>
              </w:rPr>
            </w:pPr>
            <w:r>
              <w:rPr>
                <w:rFonts w:ascii="CaslonOldFace" w:hAnsi="CaslonOldFace"/>
                <w:sz w:val="20"/>
              </w:rPr>
              <w:t>The team, having been considered equally during the event, is now back to supervisory/subordinate relationship. But, there is an understanding that there is a team that made decisions on behalf of all and they will be encouraged to continue in this vein.</w:t>
            </w:r>
          </w:p>
        </w:tc>
      </w:tr>
      <w:tr w:rsidR="00DE7702" w:rsidRPr="006A2124" w:rsidTr="00E314F1">
        <w:tc>
          <w:tcPr>
            <w:tcW w:w="4878" w:type="dxa"/>
            <w:tcBorders>
              <w:top w:val="dotted" w:sz="4" w:space="0" w:color="auto"/>
              <w:left w:val="single" w:sz="4" w:space="0" w:color="auto"/>
              <w:bottom w:val="single" w:sz="4" w:space="0" w:color="auto"/>
              <w:right w:val="single" w:sz="4" w:space="0" w:color="auto"/>
            </w:tcBorders>
          </w:tcPr>
          <w:p w:rsidR="00DE7702" w:rsidRPr="006A2124" w:rsidRDefault="00DE7702" w:rsidP="003E7E36">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DE7702" w:rsidRPr="006A2124" w:rsidRDefault="00DE7702">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DE7702" w:rsidRPr="006A2124" w:rsidRDefault="00DE7702">
            <w:pPr>
              <w:rPr>
                <w:rFonts w:ascii="CaslonOldFace" w:hAnsi="CaslonOldFace"/>
                <w:sz w:val="20"/>
              </w:rPr>
            </w:pPr>
          </w:p>
        </w:tc>
      </w:tr>
    </w:tbl>
    <w:p w:rsidR="003673AF" w:rsidRDefault="003673AF">
      <w:pPr>
        <w:pStyle w:val="Header"/>
        <w:tabs>
          <w:tab w:val="clear" w:pos="4320"/>
          <w:tab w:val="clear" w:pos="8640"/>
        </w:tabs>
        <w:rPr>
          <w:rFonts w:ascii="CaslonOldFace" w:hAnsi="CaslonOldFace"/>
        </w:rPr>
      </w:pPr>
    </w:p>
    <w:p w:rsidR="003673AF" w:rsidRPr="00C44A1D" w:rsidRDefault="003673AF" w:rsidP="00E314F1">
      <w:pPr>
        <w:pStyle w:val="Header"/>
        <w:tabs>
          <w:tab w:val="clear" w:pos="4320"/>
          <w:tab w:val="clear" w:pos="8640"/>
        </w:tabs>
        <w:rPr>
          <w:rFonts w:ascii="CaslonOldFace" w:hAnsi="CaslonOldFace"/>
        </w:rPr>
      </w:pPr>
      <w:r>
        <w:rPr>
          <w:rFonts w:ascii="CaslonOldFace" w:hAnsi="CaslonOldFace"/>
        </w:rP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860"/>
        <w:gridCol w:w="4860"/>
      </w:tblGrid>
      <w:tr w:rsidR="003673AF" w:rsidRPr="001553ED" w:rsidTr="00397B5F">
        <w:trPr>
          <w:trHeight w:val="359"/>
          <w:tblHeader/>
        </w:trPr>
        <w:tc>
          <w:tcPr>
            <w:tcW w:w="14598" w:type="dxa"/>
            <w:gridSpan w:val="3"/>
            <w:tcBorders>
              <w:top w:val="single" w:sz="4" w:space="0" w:color="auto"/>
              <w:left w:val="single" w:sz="4" w:space="0" w:color="auto"/>
              <w:bottom w:val="single" w:sz="4" w:space="0" w:color="auto"/>
              <w:right w:val="single" w:sz="4" w:space="0" w:color="auto"/>
            </w:tcBorders>
            <w:shd w:val="clear" w:color="auto" w:fill="D9D9D9"/>
          </w:tcPr>
          <w:p w:rsidR="003673AF" w:rsidRPr="001553ED" w:rsidRDefault="003673AF" w:rsidP="00397B5F">
            <w:pPr>
              <w:jc w:val="center"/>
              <w:rPr>
                <w:rFonts w:ascii="CaslonOldFace" w:hAnsi="CaslonOldFace"/>
                <w:b/>
                <w:bCs/>
                <w:color w:val="C00000"/>
                <w:sz w:val="26"/>
                <w:szCs w:val="26"/>
              </w:rPr>
            </w:pPr>
            <w:r w:rsidRPr="001553ED">
              <w:rPr>
                <w:rFonts w:ascii="CaslonOldFace" w:hAnsi="CaslonOldFace"/>
                <w:b/>
                <w:color w:val="C00000"/>
                <w:sz w:val="26"/>
                <w:szCs w:val="26"/>
              </w:rPr>
              <w:lastRenderedPageBreak/>
              <w:t>- What prevented more progress?  (Barriers)</w:t>
            </w:r>
          </w:p>
        </w:tc>
      </w:tr>
      <w:tr w:rsidR="003673AF" w:rsidRPr="006A2124" w:rsidTr="00397B5F">
        <w:trPr>
          <w:trHeight w:val="359"/>
          <w:tblHeader/>
        </w:trPr>
        <w:tc>
          <w:tcPr>
            <w:tcW w:w="4878" w:type="dxa"/>
            <w:tcBorders>
              <w:top w:val="single" w:sz="4" w:space="0" w:color="auto"/>
              <w:left w:val="single" w:sz="4" w:space="0" w:color="auto"/>
              <w:bottom w:val="single" w:sz="4" w:space="0" w:color="auto"/>
              <w:right w:val="single" w:sz="4" w:space="0" w:color="auto"/>
            </w:tcBorders>
            <w:shd w:val="clear" w:color="auto" w:fill="D9D9D9"/>
          </w:tcPr>
          <w:p w:rsidR="003673AF" w:rsidRPr="006A2124" w:rsidRDefault="003673AF" w:rsidP="00397B5F">
            <w:pPr>
              <w:jc w:val="center"/>
              <w:rPr>
                <w:rFonts w:ascii="CaslonOldFace" w:hAnsi="CaslonOldFace"/>
                <w:b/>
                <w:bCs/>
              </w:rPr>
            </w:pPr>
            <w:r w:rsidRPr="006A2124">
              <w:rPr>
                <w:rFonts w:ascii="CaslonOldFace" w:hAnsi="CaslonOldFace"/>
                <w:b/>
                <w:bCs/>
              </w:rPr>
              <w:t>REASONS</w:t>
            </w:r>
          </w:p>
          <w:p w:rsidR="003673AF" w:rsidRPr="006A2124" w:rsidRDefault="003673AF" w:rsidP="00397B5F">
            <w:pPr>
              <w:jc w:val="center"/>
              <w:rPr>
                <w:rFonts w:ascii="CaslonOldFace" w:hAnsi="CaslonOldFace"/>
                <w:b/>
                <w:bCs/>
                <w:sz w:val="20"/>
              </w:rPr>
            </w:pPr>
            <w:r w:rsidRPr="006A2124">
              <w:rPr>
                <w:rFonts w:ascii="CaslonOldFace" w:hAnsi="CaslonOldFace"/>
                <w:bCs/>
                <w:i/>
                <w:sz w:val="20"/>
              </w:rPr>
              <w:t>(What led to results and achievement?)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3673AF" w:rsidRPr="006A2124" w:rsidRDefault="003673AF" w:rsidP="00397B5F">
            <w:pPr>
              <w:jc w:val="center"/>
              <w:rPr>
                <w:rFonts w:ascii="CaslonOldFace" w:hAnsi="CaslonOldFace"/>
                <w:b/>
                <w:bCs/>
                <w:sz w:val="20"/>
              </w:rPr>
            </w:pPr>
            <w:proofErr w:type="gramStart"/>
            <w:r w:rsidRPr="006A2124">
              <w:rPr>
                <w:rFonts w:ascii="CaslonOldFace" w:hAnsi="CaslonOldFace"/>
                <w:b/>
                <w:bCs/>
              </w:rPr>
              <w:t>LEARNINGS</w:t>
            </w:r>
            <w:proofErr w:type="gramEnd"/>
            <w:r w:rsidRPr="006A2124">
              <w:rPr>
                <w:rFonts w:ascii="CaslonOldFace" w:hAnsi="CaslonOldFace"/>
                <w:b/>
                <w:bCs/>
              </w:rPr>
              <w:br/>
            </w:r>
            <w:r>
              <w:rPr>
                <w:rFonts w:ascii="CaslonOldFace" w:hAnsi="CaslonOldFace"/>
                <w:bCs/>
                <w:i/>
                <w:sz w:val="20"/>
              </w:rPr>
              <w:t>(What advice and benefit</w:t>
            </w:r>
            <w:r w:rsidRPr="006A2124">
              <w:rPr>
                <w:rFonts w:ascii="CaslonOldFace" w:hAnsi="CaslonOldFace"/>
                <w:bCs/>
                <w:i/>
                <w:sz w:val="20"/>
              </w:rPr>
              <w:t>?)</w:t>
            </w: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3673AF" w:rsidRPr="006A2124" w:rsidRDefault="003673AF" w:rsidP="00397B5F">
            <w:pPr>
              <w:jc w:val="center"/>
              <w:rPr>
                <w:rFonts w:ascii="CaslonOldFace" w:hAnsi="CaslonOldFace"/>
                <w:b/>
                <w:bCs/>
                <w:sz w:val="20"/>
              </w:rPr>
            </w:pPr>
            <w:proofErr w:type="gramStart"/>
            <w:r w:rsidRPr="006A2124">
              <w:rPr>
                <w:rFonts w:ascii="CaslonOldFace" w:hAnsi="CaslonOldFace"/>
                <w:b/>
                <w:bCs/>
              </w:rPr>
              <w:t>DIRECTIONS</w:t>
            </w:r>
            <w:proofErr w:type="gramEnd"/>
            <w:r w:rsidRPr="006A2124">
              <w:rPr>
                <w:rFonts w:ascii="CaslonOldFace" w:hAnsi="CaslonOldFace"/>
                <w:b/>
                <w:bCs/>
              </w:rPr>
              <w:br/>
            </w:r>
            <w:r w:rsidRPr="006A2124">
              <w:rPr>
                <w:rFonts w:ascii="CaslonOldFace" w:hAnsi="CaslonOldFace"/>
                <w:bCs/>
                <w:i/>
                <w:sz w:val="20"/>
              </w:rPr>
              <w:t>(What</w:t>
            </w:r>
            <w:r>
              <w:rPr>
                <w:rFonts w:ascii="CaslonOldFace" w:hAnsi="CaslonOldFace"/>
                <w:bCs/>
                <w:i/>
                <w:sz w:val="20"/>
              </w:rPr>
              <w:t xml:space="preserve"> actions</w:t>
            </w:r>
            <w:r w:rsidRPr="006A2124">
              <w:rPr>
                <w:rFonts w:ascii="CaslonOldFace" w:hAnsi="CaslonOldFace"/>
                <w:bCs/>
                <w:i/>
                <w:sz w:val="20"/>
              </w:rPr>
              <w:t xml:space="preserve">, </w:t>
            </w:r>
            <w:r>
              <w:rPr>
                <w:rFonts w:ascii="CaslonOldFace" w:hAnsi="CaslonOldFace"/>
                <w:bCs/>
                <w:i/>
                <w:sz w:val="20"/>
              </w:rPr>
              <w:t>W</w:t>
            </w:r>
            <w:r w:rsidRPr="006A2124">
              <w:rPr>
                <w:rFonts w:ascii="CaslonOldFace" w:hAnsi="CaslonOldFace"/>
                <w:bCs/>
                <w:i/>
                <w:sz w:val="20"/>
              </w:rPr>
              <w:t>ho</w:t>
            </w:r>
            <w:r>
              <w:rPr>
                <w:rFonts w:ascii="CaslonOldFace" w:hAnsi="CaslonOldFace"/>
                <w:bCs/>
                <w:i/>
                <w:sz w:val="20"/>
              </w:rPr>
              <w:t xml:space="preserve"> will do them</w:t>
            </w:r>
            <w:r w:rsidRPr="006A2124">
              <w:rPr>
                <w:rFonts w:ascii="CaslonOldFace" w:hAnsi="CaslonOldFace"/>
                <w:bCs/>
                <w:i/>
                <w:sz w:val="20"/>
              </w:rPr>
              <w:t xml:space="preserve">, </w:t>
            </w:r>
            <w:r>
              <w:rPr>
                <w:rFonts w:ascii="CaslonOldFace" w:hAnsi="CaslonOldFace"/>
                <w:bCs/>
                <w:i/>
                <w:sz w:val="20"/>
              </w:rPr>
              <w:t>W</w:t>
            </w:r>
            <w:r w:rsidRPr="006A2124">
              <w:rPr>
                <w:rFonts w:ascii="CaslonOldFace" w:hAnsi="CaslonOldFace"/>
                <w:bCs/>
                <w:i/>
                <w:sz w:val="20"/>
              </w:rPr>
              <w:t>hen</w:t>
            </w:r>
            <w:r>
              <w:rPr>
                <w:rFonts w:ascii="CaslonOldFace" w:hAnsi="CaslonOldFace"/>
                <w:bCs/>
                <w:i/>
                <w:sz w:val="20"/>
              </w:rPr>
              <w:t xml:space="preserve"> will they be done?</w:t>
            </w:r>
            <w:r w:rsidRPr="006A2124">
              <w:rPr>
                <w:rFonts w:ascii="CaslonOldFace" w:hAnsi="CaslonOldFace"/>
                <w:bCs/>
                <w:i/>
                <w:sz w:val="20"/>
              </w:rPr>
              <w:t>)</w:t>
            </w: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3673AF" w:rsidP="00397B5F">
            <w:pPr>
              <w:pStyle w:val="BodyText"/>
              <w:rPr>
                <w:rFonts w:ascii="CaslonOldFace" w:hAnsi="CaslonOldFace"/>
                <w:b/>
                <w:sz w:val="20"/>
                <w:u w:val="none"/>
              </w:rPr>
            </w:pPr>
            <w:r w:rsidRPr="00264F18">
              <w:rPr>
                <w:rFonts w:ascii="CaslonOldFace" w:hAnsi="CaslonOldFace"/>
                <w:b/>
                <w:sz w:val="20"/>
                <w:u w:val="none"/>
              </w:rPr>
              <w:t>Machines (Systems and Equipment)</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3673AF"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3673AF" w:rsidRPr="006A2124" w:rsidRDefault="003673AF" w:rsidP="00397B5F">
            <w:pPr>
              <w:rPr>
                <w:rFonts w:ascii="CaslonOldFace" w:hAnsi="CaslonOldFace"/>
                <w:sz w:val="20"/>
              </w:rPr>
            </w:pPr>
          </w:p>
        </w:tc>
      </w:tr>
      <w:tr w:rsidR="003673AF" w:rsidRPr="006A2124" w:rsidTr="00397B5F">
        <w:tc>
          <w:tcPr>
            <w:tcW w:w="4878" w:type="dxa"/>
            <w:tcBorders>
              <w:top w:val="dotted" w:sz="4" w:space="0" w:color="auto"/>
              <w:bottom w:val="dotted" w:sz="4" w:space="0" w:color="auto"/>
              <w:right w:val="single" w:sz="4" w:space="0" w:color="auto"/>
            </w:tcBorders>
          </w:tcPr>
          <w:p w:rsidR="003673AF" w:rsidRPr="00264F18" w:rsidRDefault="00D76B11" w:rsidP="00397B5F">
            <w:pPr>
              <w:pStyle w:val="BodyText"/>
              <w:rPr>
                <w:rFonts w:ascii="CaslonOldFace" w:hAnsi="CaslonOldFace"/>
                <w:sz w:val="20"/>
                <w:u w:val="none"/>
              </w:rPr>
            </w:pPr>
            <w:r>
              <w:rPr>
                <w:rFonts w:ascii="CaslonOldFace" w:hAnsi="CaslonOldFace"/>
                <w:sz w:val="20"/>
                <w:u w:val="none"/>
              </w:rPr>
              <w:t>POS System and scanner</w:t>
            </w:r>
          </w:p>
        </w:tc>
        <w:tc>
          <w:tcPr>
            <w:tcW w:w="4860" w:type="dxa"/>
            <w:tcBorders>
              <w:top w:val="dotted" w:sz="4" w:space="0" w:color="auto"/>
              <w:left w:val="single" w:sz="4" w:space="0" w:color="auto"/>
              <w:bottom w:val="dotted" w:sz="4" w:space="0" w:color="auto"/>
              <w:right w:val="single" w:sz="4" w:space="0" w:color="auto"/>
            </w:tcBorders>
          </w:tcPr>
          <w:p w:rsidR="003673AF" w:rsidRPr="006A2124" w:rsidRDefault="00D76B11" w:rsidP="00397B5F">
            <w:pPr>
              <w:rPr>
                <w:rFonts w:ascii="CaslonOldFace" w:hAnsi="CaslonOldFace"/>
                <w:sz w:val="20"/>
              </w:rPr>
            </w:pPr>
            <w:r>
              <w:rPr>
                <w:rFonts w:ascii="CaslonOldFace" w:hAnsi="CaslonOldFace"/>
                <w:sz w:val="20"/>
              </w:rPr>
              <w:t>IT was directed to relocate these items; however there was some initial resistance of unknown origin. After full explanation, IT made the changes as requested.</w:t>
            </w:r>
          </w:p>
        </w:tc>
        <w:tc>
          <w:tcPr>
            <w:tcW w:w="4860" w:type="dxa"/>
            <w:tcBorders>
              <w:top w:val="dotted" w:sz="4" w:space="0" w:color="auto"/>
              <w:left w:val="single" w:sz="4" w:space="0" w:color="auto"/>
              <w:bottom w:val="dotted" w:sz="4" w:space="0" w:color="auto"/>
            </w:tcBorders>
          </w:tcPr>
          <w:p w:rsidR="003673AF" w:rsidRPr="006A2124" w:rsidRDefault="00D76B11" w:rsidP="00397B5F">
            <w:pPr>
              <w:rPr>
                <w:rFonts w:ascii="CaslonOldFace" w:hAnsi="CaslonOldFace"/>
                <w:sz w:val="20"/>
              </w:rPr>
            </w:pPr>
            <w:r>
              <w:rPr>
                <w:rFonts w:ascii="CaslonOldFace" w:hAnsi="CaslonOldFace"/>
                <w:sz w:val="20"/>
              </w:rPr>
              <w:t>All actions completed</w:t>
            </w: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r>
              <w:rPr>
                <w:rFonts w:ascii="CaslonOldFace" w:hAnsi="CaslonOldFace"/>
                <w:sz w:val="20"/>
                <w:u w:val="none"/>
              </w:rPr>
              <w:t>Removal of POS hardware and printer from inspection area</w:t>
            </w: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123E04">
            <w:pPr>
              <w:rPr>
                <w:rFonts w:ascii="CaslonOldFace" w:hAnsi="CaslonOldFace"/>
                <w:sz w:val="20"/>
              </w:rPr>
            </w:pPr>
            <w:r>
              <w:rPr>
                <w:rFonts w:ascii="CaslonOldFace" w:hAnsi="CaslonOldFace"/>
                <w:sz w:val="20"/>
              </w:rPr>
              <w:t>IT was directed to relocate these items; however there was some initial resistance of unknown origin. After full explanation, IT made the changes as requested.</w:t>
            </w:r>
          </w:p>
        </w:tc>
        <w:tc>
          <w:tcPr>
            <w:tcW w:w="4860" w:type="dxa"/>
            <w:tcBorders>
              <w:top w:val="dotted" w:sz="4" w:space="0" w:color="auto"/>
              <w:left w:val="single" w:sz="4" w:space="0" w:color="auto"/>
              <w:bottom w:val="dotted" w:sz="4" w:space="0" w:color="auto"/>
            </w:tcBorders>
          </w:tcPr>
          <w:p w:rsidR="001E34AB" w:rsidRPr="006A2124" w:rsidRDefault="001E34AB" w:rsidP="00123E04">
            <w:pPr>
              <w:rPr>
                <w:rFonts w:ascii="CaslonOldFace" w:hAnsi="CaslonOldFace"/>
                <w:sz w:val="20"/>
              </w:rPr>
            </w:pPr>
            <w:r>
              <w:rPr>
                <w:rFonts w:ascii="CaslonOldFace" w:hAnsi="CaslonOldFace"/>
                <w:sz w:val="20"/>
              </w:rPr>
              <w:t>All actions completed</w:t>
            </w: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r>
              <w:rPr>
                <w:rFonts w:ascii="CaslonOldFace" w:hAnsi="CaslonOldFace"/>
                <w:sz w:val="20"/>
                <w:u w:val="none"/>
              </w:rPr>
              <w:t>Relocation of copier</w:t>
            </w: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r>
              <w:rPr>
                <w:rFonts w:ascii="CaslonOldFace" w:hAnsi="CaslonOldFace"/>
                <w:sz w:val="20"/>
              </w:rPr>
              <w:t>IT has some angst over the copier not currently being networked, which can occur at a later date if needed.</w:t>
            </w: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r>
              <w:rPr>
                <w:rFonts w:ascii="CaslonOldFace" w:hAnsi="CaslonOldFace"/>
                <w:sz w:val="20"/>
              </w:rPr>
              <w:t>All necessary actions completed</w:t>
            </w:r>
          </w:p>
        </w:tc>
      </w:tr>
      <w:tr w:rsidR="001E34AB" w:rsidRPr="006A2124" w:rsidTr="00397B5F">
        <w:tc>
          <w:tcPr>
            <w:tcW w:w="4878" w:type="dxa"/>
            <w:tcBorders>
              <w:top w:val="dotted" w:sz="4" w:space="0" w:color="auto"/>
              <w:bottom w:val="dotted" w:sz="4" w:space="0" w:color="auto"/>
              <w:right w:val="single" w:sz="4" w:space="0" w:color="auto"/>
            </w:tcBorders>
          </w:tcPr>
          <w:p w:rsidR="001E34AB" w:rsidRDefault="001E34AB" w:rsidP="00397B5F">
            <w:pPr>
              <w:pStyle w:val="BodyText"/>
              <w:rPr>
                <w:rFonts w:ascii="CaslonOldFace" w:hAnsi="CaslonOldFace"/>
                <w:sz w:val="20"/>
                <w:u w:val="none"/>
              </w:rPr>
            </w:pPr>
            <w:r>
              <w:rPr>
                <w:rFonts w:ascii="CaslonOldFace" w:hAnsi="CaslonOldFace"/>
                <w:sz w:val="20"/>
                <w:u w:val="none"/>
              </w:rPr>
              <w:t>Dedication of one area for death filing inspection</w:t>
            </w:r>
          </w:p>
        </w:tc>
        <w:tc>
          <w:tcPr>
            <w:tcW w:w="4860" w:type="dxa"/>
            <w:tcBorders>
              <w:top w:val="dotted" w:sz="4" w:space="0" w:color="auto"/>
              <w:left w:val="single" w:sz="4" w:space="0" w:color="auto"/>
              <w:bottom w:val="dotted" w:sz="4" w:space="0" w:color="auto"/>
              <w:right w:val="single" w:sz="4" w:space="0" w:color="auto"/>
            </w:tcBorders>
          </w:tcPr>
          <w:p w:rsidR="001E34AB" w:rsidRDefault="001E34AB" w:rsidP="00397B5F">
            <w:pPr>
              <w:rPr>
                <w:rFonts w:ascii="CaslonOldFace" w:hAnsi="CaslonOldFace"/>
                <w:sz w:val="20"/>
              </w:rPr>
            </w:pPr>
            <w:r>
              <w:rPr>
                <w:rFonts w:ascii="CaslonOldFace" w:hAnsi="CaslonOldFace"/>
                <w:sz w:val="20"/>
              </w:rPr>
              <w:t>Resistance from process owner due to concerns of potential future need for this space, although the space had not been effectively used until transformed into filing inspection area.</w:t>
            </w:r>
          </w:p>
        </w:tc>
        <w:tc>
          <w:tcPr>
            <w:tcW w:w="4860" w:type="dxa"/>
            <w:tcBorders>
              <w:top w:val="dotted" w:sz="4" w:space="0" w:color="auto"/>
              <w:left w:val="single" w:sz="4" w:space="0" w:color="auto"/>
              <w:bottom w:val="dotted" w:sz="4" w:space="0" w:color="auto"/>
            </w:tcBorders>
          </w:tcPr>
          <w:p w:rsidR="001E34AB" w:rsidRDefault="001E34AB" w:rsidP="00397B5F">
            <w:pPr>
              <w:rPr>
                <w:rFonts w:ascii="CaslonOldFace" w:hAnsi="CaslonOldFace"/>
                <w:sz w:val="20"/>
              </w:rPr>
            </w:pPr>
            <w:r>
              <w:rPr>
                <w:rFonts w:ascii="CaslonOldFace" w:hAnsi="CaslonOldFace"/>
                <w:sz w:val="20"/>
              </w:rPr>
              <w:t>All necessary actions complete.</w:t>
            </w: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b/>
                <w:sz w:val="20"/>
                <w:u w:val="none"/>
              </w:rPr>
            </w:pPr>
            <w:r w:rsidRPr="00264F18">
              <w:rPr>
                <w:rFonts w:ascii="CaslonOldFace" w:hAnsi="CaslonOldFace"/>
                <w:b/>
                <w:sz w:val="20"/>
                <w:u w:val="none"/>
              </w:rPr>
              <w:t>Methods</w:t>
            </w: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Default="001E34AB" w:rsidP="00397B5F">
            <w:pPr>
              <w:pStyle w:val="BodyText"/>
              <w:rPr>
                <w:rFonts w:ascii="CaslonOldFace" w:hAnsi="CaslonOldFace"/>
                <w:sz w:val="20"/>
                <w:u w:val="none"/>
              </w:rPr>
            </w:pPr>
          </w:p>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b/>
                <w:sz w:val="20"/>
                <w:u w:val="none"/>
              </w:rPr>
            </w:pPr>
            <w:r w:rsidRPr="00264F18">
              <w:rPr>
                <w:rFonts w:ascii="CaslonOldFace" w:hAnsi="CaslonOldFace"/>
                <w:b/>
                <w:sz w:val="20"/>
                <w:u w:val="none"/>
              </w:rPr>
              <w:t>Materials</w:t>
            </w: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b/>
                <w:sz w:val="20"/>
                <w:u w:val="none"/>
              </w:rPr>
            </w:pPr>
            <w:r w:rsidRPr="00264F18">
              <w:rPr>
                <w:rFonts w:ascii="CaslonOldFace" w:hAnsi="CaslonOldFace"/>
                <w:b/>
                <w:sz w:val="20"/>
                <w:u w:val="none"/>
              </w:rPr>
              <w:t xml:space="preserve">Measurement (and Information) </w:t>
            </w: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sz w:val="20"/>
                <w:u w:val="none"/>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pStyle w:val="BodyText"/>
              <w:rPr>
                <w:rFonts w:ascii="CaslonOldFace" w:hAnsi="CaslonOldFace"/>
                <w:b/>
                <w:sz w:val="20"/>
                <w:u w:val="none"/>
              </w:rPr>
            </w:pPr>
            <w:r w:rsidRPr="00264F18">
              <w:rPr>
                <w:rFonts w:ascii="CaslonOldFace" w:hAnsi="CaslonOldFace"/>
                <w:b/>
                <w:sz w:val="20"/>
                <w:u w:val="none"/>
              </w:rPr>
              <w:t>Mother Nature (Environment)</w:t>
            </w: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264F18" w:rsidRDefault="001E34AB" w:rsidP="00397B5F">
            <w:pPr>
              <w:rPr>
                <w:rFonts w:ascii="CaslonOldFace" w:hAnsi="CaslonOldFace"/>
                <w:b/>
                <w:sz w:val="20"/>
              </w:rPr>
            </w:pPr>
            <w:r w:rsidRPr="00264F18">
              <w:rPr>
                <w:rFonts w:ascii="CaslonOldFace" w:hAnsi="CaslonOldFace"/>
                <w:b/>
                <w:sz w:val="20"/>
              </w:rPr>
              <w:t>People</w:t>
            </w: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397B5F">
        <w:tc>
          <w:tcPr>
            <w:tcW w:w="4878" w:type="dxa"/>
            <w:tcBorders>
              <w:top w:val="dotted"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E314F1">
        <w:tc>
          <w:tcPr>
            <w:tcW w:w="4878" w:type="dxa"/>
            <w:tcBorders>
              <w:top w:val="dotted"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dotted" w:sz="4" w:space="0" w:color="auto"/>
            </w:tcBorders>
          </w:tcPr>
          <w:p w:rsidR="001E34AB" w:rsidRPr="006A2124" w:rsidRDefault="001E34AB" w:rsidP="00397B5F">
            <w:pPr>
              <w:rPr>
                <w:rFonts w:ascii="CaslonOldFace" w:hAnsi="CaslonOldFace"/>
                <w:sz w:val="20"/>
              </w:rPr>
            </w:pPr>
          </w:p>
        </w:tc>
      </w:tr>
      <w:tr w:rsidR="001E34AB" w:rsidRPr="006A2124" w:rsidTr="00E314F1">
        <w:tc>
          <w:tcPr>
            <w:tcW w:w="4878" w:type="dxa"/>
            <w:tcBorders>
              <w:top w:val="dotted" w:sz="4" w:space="0" w:color="auto"/>
              <w:left w:val="single" w:sz="4" w:space="0" w:color="auto"/>
              <w:bottom w:val="single"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1E34AB" w:rsidRPr="006A2124" w:rsidRDefault="001E34AB" w:rsidP="00397B5F">
            <w:pPr>
              <w:rPr>
                <w:rFonts w:ascii="CaslonOldFace" w:hAnsi="CaslonOldFace"/>
                <w:sz w:val="20"/>
              </w:rPr>
            </w:pPr>
          </w:p>
        </w:tc>
        <w:tc>
          <w:tcPr>
            <w:tcW w:w="4860" w:type="dxa"/>
            <w:tcBorders>
              <w:top w:val="dotted" w:sz="4" w:space="0" w:color="auto"/>
              <w:left w:val="single" w:sz="4" w:space="0" w:color="auto"/>
              <w:bottom w:val="single" w:sz="4" w:space="0" w:color="auto"/>
              <w:right w:val="single" w:sz="4" w:space="0" w:color="auto"/>
            </w:tcBorders>
          </w:tcPr>
          <w:p w:rsidR="001E34AB" w:rsidRPr="006A2124" w:rsidRDefault="001E34AB" w:rsidP="00397B5F">
            <w:pPr>
              <w:rPr>
                <w:rFonts w:ascii="CaslonOldFace" w:hAnsi="CaslonOldFace"/>
                <w:sz w:val="20"/>
              </w:rPr>
            </w:pPr>
          </w:p>
        </w:tc>
      </w:tr>
    </w:tbl>
    <w:p w:rsidR="00907961" w:rsidRPr="00C44A1D" w:rsidRDefault="00907961">
      <w:pPr>
        <w:pStyle w:val="Header"/>
        <w:tabs>
          <w:tab w:val="clear" w:pos="4320"/>
          <w:tab w:val="clear" w:pos="8640"/>
        </w:tabs>
        <w:rPr>
          <w:rFonts w:ascii="CaslonOldFace" w:hAnsi="CaslonOldFace"/>
        </w:rPr>
      </w:pPr>
    </w:p>
    <w:sectPr w:rsidR="00907961" w:rsidRPr="00C44A1D" w:rsidSect="0062644C">
      <w:headerReference w:type="even" r:id="rId7"/>
      <w:headerReference w:type="default" r:id="rId8"/>
      <w:footerReference w:type="default" r:id="rId9"/>
      <w:headerReference w:type="first" r:id="rId10"/>
      <w:footerReference w:type="first" r:id="rId11"/>
      <w:pgSz w:w="15840" w:h="12240" w:orient="landscape" w:code="1"/>
      <w:pgMar w:top="1440" w:right="720" w:bottom="720" w:left="720" w:header="86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02" w:rsidRDefault="00DE7702">
      <w:r>
        <w:separator/>
      </w:r>
    </w:p>
  </w:endnote>
  <w:endnote w:type="continuationSeparator" w:id="0">
    <w:p w:rsidR="00DE7702" w:rsidRDefault="00DE7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lonOldFace">
    <w:altName w:val="Constantia"/>
    <w:charset w:val="00"/>
    <w:family w:val="roman"/>
    <w:pitch w:val="variable"/>
    <w:sig w:usb0="00000001"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F1" w:rsidRPr="00E314F1" w:rsidRDefault="00717AE4" w:rsidP="00717AE4">
    <w:pPr>
      <w:pStyle w:val="Footer"/>
      <w:tabs>
        <w:tab w:val="clear" w:pos="4320"/>
        <w:tab w:val="clear" w:pos="8640"/>
        <w:tab w:val="center" w:pos="7200"/>
        <w:tab w:val="right" w:pos="14400"/>
      </w:tabs>
      <w:rPr>
        <w:rFonts w:ascii="CaslonOldFace" w:hAnsi="CaslonOldFace"/>
        <w:sz w:val="18"/>
      </w:rPr>
    </w:pPr>
    <w:r>
      <w:rPr>
        <w:rFonts w:ascii="CaslonOldFace" w:hAnsi="CaslonOldFace"/>
        <w:sz w:val="18"/>
      </w:rPr>
      <w:tab/>
    </w:r>
    <w:r w:rsidR="00E314F1" w:rsidRPr="00454713">
      <w:rPr>
        <w:rFonts w:ascii="CaslonOldFace" w:hAnsi="CaslonOldFace"/>
        <w:sz w:val="18"/>
      </w:rPr>
      <w:t>© 2010 Continual Impact LLC</w:t>
    </w:r>
    <w:r w:rsidR="00883E83">
      <w:rPr>
        <w:rFonts w:ascii="CaslonOldFace" w:hAnsi="CaslonOldFace"/>
        <w:sz w:val="18"/>
      </w:rPr>
      <w:t xml:space="preserve"> and Vital Enterprises</w:t>
    </w:r>
    <w:r>
      <w:rPr>
        <w:rFonts w:ascii="CaslonOldFace" w:hAnsi="CaslonOldFace"/>
        <w:sz w:val="18"/>
      </w:rPr>
      <w:tab/>
    </w:r>
    <w:r w:rsidR="00085447">
      <w:rPr>
        <w:rFonts w:ascii="CaslonOldFace" w:hAnsi="CaslonOldFace"/>
        <w:sz w:val="18"/>
      </w:rPr>
      <w:fldChar w:fldCharType="begin"/>
    </w:r>
    <w:r>
      <w:rPr>
        <w:rFonts w:ascii="CaslonOldFace" w:hAnsi="CaslonOldFace"/>
        <w:sz w:val="18"/>
      </w:rPr>
      <w:instrText xml:space="preserve"> PAGE  \* Arabic  \* MERGEFORMAT </w:instrText>
    </w:r>
    <w:r w:rsidR="00085447">
      <w:rPr>
        <w:rFonts w:ascii="CaslonOldFace" w:hAnsi="CaslonOldFace"/>
        <w:sz w:val="18"/>
      </w:rPr>
      <w:fldChar w:fldCharType="separate"/>
    </w:r>
    <w:r w:rsidR="005A7CA0">
      <w:rPr>
        <w:rFonts w:ascii="CaslonOldFace" w:hAnsi="CaslonOldFace"/>
        <w:noProof/>
        <w:sz w:val="18"/>
      </w:rPr>
      <w:t>2</w:t>
    </w:r>
    <w:r w:rsidR="00085447">
      <w:rPr>
        <w:rFonts w:ascii="CaslonOldFace" w:hAnsi="CaslonOldFace"/>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454713" w:rsidRDefault="00454713" w:rsidP="00454713">
    <w:pPr>
      <w:pStyle w:val="Footer"/>
      <w:jc w:val="center"/>
      <w:rPr>
        <w:rFonts w:ascii="CaslonOldFace" w:hAnsi="CaslonOldFace"/>
        <w:sz w:val="18"/>
      </w:rPr>
    </w:pPr>
    <w:r w:rsidRPr="00454713">
      <w:rPr>
        <w:rFonts w:ascii="CaslonOldFace" w:hAnsi="CaslonOldFace"/>
        <w:sz w:val="18"/>
      </w:rPr>
      <w:t>© 2010 Continual Impact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02" w:rsidRDefault="00DE7702">
      <w:r>
        <w:separator/>
      </w:r>
    </w:p>
  </w:footnote>
  <w:footnote w:type="continuationSeparator" w:id="0">
    <w:p w:rsidR="00DE7702" w:rsidRDefault="00DE7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4" w:rsidRDefault="00085447" w:rsidP="00725469">
    <w:pPr>
      <w:pStyle w:val="Header"/>
      <w:framePr w:wrap="around" w:vAnchor="text" w:hAnchor="margin" w:xAlign="right" w:y="1"/>
      <w:rPr>
        <w:rStyle w:val="PageNumber"/>
      </w:rPr>
    </w:pPr>
    <w:r>
      <w:rPr>
        <w:rStyle w:val="PageNumber"/>
      </w:rPr>
      <w:fldChar w:fldCharType="begin"/>
    </w:r>
    <w:r w:rsidR="008310C4">
      <w:rPr>
        <w:rStyle w:val="PageNumber"/>
      </w:rPr>
      <w:instrText xml:space="preserve">PAGE  </w:instrText>
    </w:r>
    <w:r>
      <w:rPr>
        <w:rStyle w:val="PageNumber"/>
      </w:rPr>
      <w:fldChar w:fldCharType="end"/>
    </w:r>
  </w:p>
  <w:p w:rsidR="008310C4" w:rsidRDefault="008310C4" w:rsidP="00F675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4" w:rsidRPr="00E314F1" w:rsidRDefault="00E314F1" w:rsidP="00E314F1">
    <w:pPr>
      <w:jc w:val="center"/>
      <w:rPr>
        <w:rFonts w:ascii="CaslonOldFace" w:hAnsi="CaslonOldFace" w:cs="Arial"/>
        <w:b/>
        <w:sz w:val="36"/>
        <w:szCs w:val="36"/>
      </w:rPr>
    </w:pPr>
    <w:r w:rsidRPr="00C44A1D">
      <w:rPr>
        <w:rFonts w:ascii="CaslonOldFace" w:hAnsi="CaslonOldFace" w:cs="Arial"/>
        <w:b/>
        <w:sz w:val="36"/>
        <w:szCs w:val="36"/>
      </w:rPr>
      <w:t>Status, Reason, Learning, Direction – SRLD™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454713" w:rsidRDefault="00454713" w:rsidP="00454713">
    <w:pPr>
      <w:jc w:val="center"/>
      <w:rPr>
        <w:rFonts w:ascii="CaslonOldFace" w:hAnsi="CaslonOldFace" w:cs="Arial"/>
        <w:b/>
        <w:sz w:val="36"/>
        <w:szCs w:val="36"/>
      </w:rPr>
    </w:pPr>
    <w:r w:rsidRPr="00C44A1D">
      <w:rPr>
        <w:rFonts w:ascii="CaslonOldFace" w:hAnsi="CaslonOldFace" w:cs="Arial"/>
        <w:b/>
        <w:sz w:val="36"/>
        <w:szCs w:val="36"/>
      </w:rPr>
      <w:t>Status, Reason, Learning, Direction – SRLD™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43462"/>
    <w:multiLevelType w:val="hybridMultilevel"/>
    <w:tmpl w:val="93304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attachedTemplate r:id="rId1"/>
  <w:stylePaneFormatFilter w:val="3F01"/>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074076"/>
    <w:rsid w:val="00047CE7"/>
    <w:rsid w:val="00074076"/>
    <w:rsid w:val="00085447"/>
    <w:rsid w:val="000A1CCD"/>
    <w:rsid w:val="000D5D0D"/>
    <w:rsid w:val="000E03F2"/>
    <w:rsid w:val="000F0256"/>
    <w:rsid w:val="0011234A"/>
    <w:rsid w:val="001553ED"/>
    <w:rsid w:val="001D3E2D"/>
    <w:rsid w:val="001D4F2F"/>
    <w:rsid w:val="001E34AB"/>
    <w:rsid w:val="00253420"/>
    <w:rsid w:val="00264F18"/>
    <w:rsid w:val="00273FB9"/>
    <w:rsid w:val="00275FD0"/>
    <w:rsid w:val="002802D5"/>
    <w:rsid w:val="002A398F"/>
    <w:rsid w:val="002C354C"/>
    <w:rsid w:val="002E1152"/>
    <w:rsid w:val="00301299"/>
    <w:rsid w:val="00302337"/>
    <w:rsid w:val="00330A11"/>
    <w:rsid w:val="003673AF"/>
    <w:rsid w:val="0036740E"/>
    <w:rsid w:val="003739C1"/>
    <w:rsid w:val="00375D55"/>
    <w:rsid w:val="00397B5F"/>
    <w:rsid w:val="003D0142"/>
    <w:rsid w:val="003E7725"/>
    <w:rsid w:val="003E7E36"/>
    <w:rsid w:val="00454713"/>
    <w:rsid w:val="005A7CA0"/>
    <w:rsid w:val="005C2D3F"/>
    <w:rsid w:val="00625812"/>
    <w:rsid w:val="0062644C"/>
    <w:rsid w:val="00642EF3"/>
    <w:rsid w:val="00664D4F"/>
    <w:rsid w:val="00696734"/>
    <w:rsid w:val="006A2124"/>
    <w:rsid w:val="006B1381"/>
    <w:rsid w:val="006B37C5"/>
    <w:rsid w:val="006F27D2"/>
    <w:rsid w:val="00700835"/>
    <w:rsid w:val="00717AE4"/>
    <w:rsid w:val="00725469"/>
    <w:rsid w:val="007A7256"/>
    <w:rsid w:val="007A7A47"/>
    <w:rsid w:val="007B3513"/>
    <w:rsid w:val="00807C54"/>
    <w:rsid w:val="0081095D"/>
    <w:rsid w:val="008162F8"/>
    <w:rsid w:val="008310C4"/>
    <w:rsid w:val="00836204"/>
    <w:rsid w:val="00883E83"/>
    <w:rsid w:val="00892570"/>
    <w:rsid w:val="008A7D2B"/>
    <w:rsid w:val="008B3710"/>
    <w:rsid w:val="008C170E"/>
    <w:rsid w:val="008C7D07"/>
    <w:rsid w:val="008F6A4F"/>
    <w:rsid w:val="00907961"/>
    <w:rsid w:val="009275C6"/>
    <w:rsid w:val="009B767D"/>
    <w:rsid w:val="009F7A2B"/>
    <w:rsid w:val="00A65F68"/>
    <w:rsid w:val="00B44337"/>
    <w:rsid w:val="00B66291"/>
    <w:rsid w:val="00B80637"/>
    <w:rsid w:val="00BB5A00"/>
    <w:rsid w:val="00BF52C2"/>
    <w:rsid w:val="00C37369"/>
    <w:rsid w:val="00C44A1D"/>
    <w:rsid w:val="00C60E4E"/>
    <w:rsid w:val="00CB48F8"/>
    <w:rsid w:val="00CB552E"/>
    <w:rsid w:val="00CD40D8"/>
    <w:rsid w:val="00CE2F54"/>
    <w:rsid w:val="00CF7065"/>
    <w:rsid w:val="00D24C1B"/>
    <w:rsid w:val="00D65ABB"/>
    <w:rsid w:val="00D76B11"/>
    <w:rsid w:val="00DE7702"/>
    <w:rsid w:val="00E00EFA"/>
    <w:rsid w:val="00E1472F"/>
    <w:rsid w:val="00E15E97"/>
    <w:rsid w:val="00E244F3"/>
    <w:rsid w:val="00E314F1"/>
    <w:rsid w:val="00E41745"/>
    <w:rsid w:val="00E41D44"/>
    <w:rsid w:val="00E55D03"/>
    <w:rsid w:val="00E57760"/>
    <w:rsid w:val="00E62445"/>
    <w:rsid w:val="00EF050C"/>
    <w:rsid w:val="00F03DCC"/>
    <w:rsid w:val="00F33DC6"/>
    <w:rsid w:val="00F4327A"/>
    <w:rsid w:val="00F525F0"/>
    <w:rsid w:val="00F67535"/>
    <w:rsid w:val="00FB06E4"/>
    <w:rsid w:val="00FB191D"/>
    <w:rsid w:val="00FB31B6"/>
    <w:rsid w:val="00FC168B"/>
    <w:rsid w:val="00FC3512"/>
    <w:rsid w:val="00FF05E1"/>
    <w:rsid w:val="00FF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142"/>
    <w:pPr>
      <w:overflowPunct w:val="0"/>
      <w:autoSpaceDE w:val="0"/>
      <w:autoSpaceDN w:val="0"/>
      <w:adjustRightInd w:val="0"/>
      <w:textAlignment w:val="baseline"/>
    </w:pPr>
    <w:rPr>
      <w:rFonts w:ascii="Arial Narrow" w:hAnsi="Arial Narrow"/>
      <w:sz w:val="24"/>
    </w:rPr>
  </w:style>
  <w:style w:type="paragraph" w:styleId="Heading1">
    <w:name w:val="heading 1"/>
    <w:basedOn w:val="Normal"/>
    <w:next w:val="Normal"/>
    <w:qFormat/>
    <w:rsid w:val="00085447"/>
    <w:pPr>
      <w:keepNext/>
      <w:outlineLvl w:val="0"/>
    </w:pPr>
    <w:rPr>
      <w:u w:val="single"/>
    </w:rPr>
  </w:style>
  <w:style w:type="paragraph" w:styleId="Heading2">
    <w:name w:val="heading 2"/>
    <w:basedOn w:val="Normal"/>
    <w:next w:val="Normal"/>
    <w:qFormat/>
    <w:rsid w:val="00085447"/>
    <w:pPr>
      <w:keepNext/>
      <w:outlineLvl w:val="1"/>
    </w:pPr>
    <w:rPr>
      <w:sz w:val="22"/>
      <w:u w:val="single"/>
    </w:rPr>
  </w:style>
  <w:style w:type="paragraph" w:styleId="Heading3">
    <w:name w:val="heading 3"/>
    <w:basedOn w:val="Normal"/>
    <w:next w:val="Normal"/>
    <w:qFormat/>
    <w:rsid w:val="00085447"/>
    <w:pPr>
      <w:keepNext/>
      <w:spacing w:after="60"/>
      <w:ind w:left="864"/>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447"/>
    <w:pPr>
      <w:jc w:val="center"/>
    </w:pPr>
    <w:rPr>
      <w:i/>
      <w:iCs/>
      <w:sz w:val="36"/>
    </w:rPr>
  </w:style>
  <w:style w:type="paragraph" w:styleId="Header">
    <w:name w:val="header"/>
    <w:basedOn w:val="Normal"/>
    <w:rsid w:val="00085447"/>
    <w:pPr>
      <w:tabs>
        <w:tab w:val="center" w:pos="4320"/>
        <w:tab w:val="right" w:pos="8640"/>
      </w:tabs>
    </w:pPr>
  </w:style>
  <w:style w:type="paragraph" w:styleId="Footer">
    <w:name w:val="footer"/>
    <w:basedOn w:val="Normal"/>
    <w:rsid w:val="00085447"/>
    <w:pPr>
      <w:tabs>
        <w:tab w:val="center" w:pos="4320"/>
        <w:tab w:val="right" w:pos="8640"/>
      </w:tabs>
    </w:pPr>
  </w:style>
  <w:style w:type="paragraph" w:styleId="BodyText">
    <w:name w:val="Body Text"/>
    <w:basedOn w:val="Normal"/>
    <w:rsid w:val="00085447"/>
    <w:rPr>
      <w:u w:val="single"/>
    </w:rPr>
  </w:style>
  <w:style w:type="table" w:styleId="TableGrid">
    <w:name w:val="Table Grid"/>
    <w:basedOn w:val="TableNormal"/>
    <w:rsid w:val="00807C5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7535"/>
  </w:style>
</w:styles>
</file>

<file path=word/webSettings.xml><?xml version="1.0" encoding="utf-8"?>
<w:webSettings xmlns:r="http://schemas.openxmlformats.org/officeDocument/2006/relationships" xmlns:w="http://schemas.openxmlformats.org/wordprocessingml/2006/main">
  <w:divs>
    <w:div w:id="706373039">
      <w:bodyDiv w:val="1"/>
      <w:marLeft w:val="0"/>
      <w:marRight w:val="0"/>
      <w:marTop w:val="0"/>
      <w:marBottom w:val="0"/>
      <w:divBdr>
        <w:top w:val="none" w:sz="0" w:space="0" w:color="auto"/>
        <w:left w:val="none" w:sz="0" w:space="0" w:color="auto"/>
        <w:bottom w:val="none" w:sz="0" w:space="0" w:color="auto"/>
        <w:right w:val="none" w:sz="0" w:space="0" w:color="auto"/>
      </w:divBdr>
      <w:divsChild>
        <w:div w:id="180583604">
          <w:marLeft w:val="1166"/>
          <w:marRight w:val="0"/>
          <w:marTop w:val="120"/>
          <w:marBottom w:val="0"/>
          <w:divBdr>
            <w:top w:val="none" w:sz="0" w:space="0" w:color="auto"/>
            <w:left w:val="none" w:sz="0" w:space="0" w:color="auto"/>
            <w:bottom w:val="none" w:sz="0" w:space="0" w:color="auto"/>
            <w:right w:val="none" w:sz="0" w:space="0" w:color="auto"/>
          </w:divBdr>
        </w:div>
      </w:divsChild>
    </w:div>
    <w:div w:id="1055932922">
      <w:bodyDiv w:val="1"/>
      <w:marLeft w:val="0"/>
      <w:marRight w:val="0"/>
      <w:marTop w:val="0"/>
      <w:marBottom w:val="0"/>
      <w:divBdr>
        <w:top w:val="none" w:sz="0" w:space="0" w:color="auto"/>
        <w:left w:val="none" w:sz="0" w:space="0" w:color="auto"/>
        <w:bottom w:val="none" w:sz="0" w:space="0" w:color="auto"/>
        <w:right w:val="none" w:sz="0" w:space="0" w:color="auto"/>
      </w:divBdr>
      <w:divsChild>
        <w:div w:id="1949042493">
          <w:marLeft w:val="1166"/>
          <w:marRight w:val="0"/>
          <w:marTop w:val="120"/>
          <w:marBottom w:val="0"/>
          <w:divBdr>
            <w:top w:val="none" w:sz="0" w:space="0" w:color="auto"/>
            <w:left w:val="none" w:sz="0" w:space="0" w:color="auto"/>
            <w:bottom w:val="none" w:sz="0" w:space="0" w:color="auto"/>
            <w:right w:val="none" w:sz="0" w:space="0" w:color="auto"/>
          </w:divBdr>
        </w:div>
      </w:divsChild>
    </w:div>
    <w:div w:id="1077434978">
      <w:bodyDiv w:val="1"/>
      <w:marLeft w:val="0"/>
      <w:marRight w:val="0"/>
      <w:marTop w:val="0"/>
      <w:marBottom w:val="0"/>
      <w:divBdr>
        <w:top w:val="none" w:sz="0" w:space="0" w:color="auto"/>
        <w:left w:val="none" w:sz="0" w:space="0" w:color="auto"/>
        <w:bottom w:val="none" w:sz="0" w:space="0" w:color="auto"/>
        <w:right w:val="none" w:sz="0" w:space="0" w:color="auto"/>
      </w:divBdr>
      <w:divsChild>
        <w:div w:id="10298484">
          <w:marLeft w:val="274"/>
          <w:marRight w:val="0"/>
          <w:marTop w:val="120"/>
          <w:marBottom w:val="0"/>
          <w:divBdr>
            <w:top w:val="none" w:sz="0" w:space="0" w:color="auto"/>
            <w:left w:val="none" w:sz="0" w:space="0" w:color="auto"/>
            <w:bottom w:val="none" w:sz="0" w:space="0" w:color="auto"/>
            <w:right w:val="none" w:sz="0" w:space="0" w:color="auto"/>
          </w:divBdr>
        </w:div>
        <w:div w:id="291785152">
          <w:marLeft w:val="274"/>
          <w:marRight w:val="0"/>
          <w:marTop w:val="120"/>
          <w:marBottom w:val="0"/>
          <w:divBdr>
            <w:top w:val="none" w:sz="0" w:space="0" w:color="auto"/>
            <w:left w:val="none" w:sz="0" w:space="0" w:color="auto"/>
            <w:bottom w:val="none" w:sz="0" w:space="0" w:color="auto"/>
            <w:right w:val="none" w:sz="0" w:space="0" w:color="auto"/>
          </w:divBdr>
        </w:div>
        <w:div w:id="724186456">
          <w:marLeft w:val="274"/>
          <w:marRight w:val="0"/>
          <w:marTop w:val="120"/>
          <w:marBottom w:val="0"/>
          <w:divBdr>
            <w:top w:val="none" w:sz="0" w:space="0" w:color="auto"/>
            <w:left w:val="none" w:sz="0" w:space="0" w:color="auto"/>
            <w:bottom w:val="none" w:sz="0" w:space="0" w:color="auto"/>
            <w:right w:val="none" w:sz="0" w:space="0" w:color="auto"/>
          </w:divBdr>
        </w:div>
        <w:div w:id="1162967831">
          <w:marLeft w:val="274"/>
          <w:marRight w:val="0"/>
          <w:marTop w:val="120"/>
          <w:marBottom w:val="0"/>
          <w:divBdr>
            <w:top w:val="none" w:sz="0" w:space="0" w:color="auto"/>
            <w:left w:val="none" w:sz="0" w:space="0" w:color="auto"/>
            <w:bottom w:val="none" w:sz="0" w:space="0" w:color="auto"/>
            <w:right w:val="none" w:sz="0" w:space="0" w:color="auto"/>
          </w:divBdr>
        </w:div>
        <w:div w:id="2040231085">
          <w:marLeft w:val="274"/>
          <w:marRight w:val="0"/>
          <w:marTop w:val="120"/>
          <w:marBottom w:val="0"/>
          <w:divBdr>
            <w:top w:val="none" w:sz="0" w:space="0" w:color="auto"/>
            <w:left w:val="none" w:sz="0" w:space="0" w:color="auto"/>
            <w:bottom w:val="none" w:sz="0" w:space="0" w:color="auto"/>
            <w:right w:val="none" w:sz="0" w:space="0" w:color="auto"/>
          </w:divBdr>
        </w:div>
        <w:div w:id="2138333618">
          <w:marLeft w:val="274"/>
          <w:marRight w:val="0"/>
          <w:marTop w:val="120"/>
          <w:marBottom w:val="0"/>
          <w:divBdr>
            <w:top w:val="none" w:sz="0" w:space="0" w:color="auto"/>
            <w:left w:val="none" w:sz="0" w:space="0" w:color="auto"/>
            <w:bottom w:val="none" w:sz="0" w:space="0" w:color="auto"/>
            <w:right w:val="none" w:sz="0" w:space="0" w:color="auto"/>
          </w:divBdr>
        </w:div>
      </w:divsChild>
    </w:div>
    <w:div w:id="1330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floyd\AppData\Local\Temp\SRL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SRLD Template</Template>
  <TotalTime>274</TotalTime>
  <Pages>5</Pages>
  <Words>1316</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SRLD Template</vt:lpstr>
    </vt:vector>
  </TitlesOfParts>
  <Company>Continual Impact LLC</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SRLD Template</dc:title>
  <dc:subject>Lessons Learned</dc:subject>
  <dc:creator>scfloyd</dc:creator>
  <cp:lastModifiedBy>scfloyd</cp:lastModifiedBy>
  <cp:revision>7</cp:revision>
  <cp:lastPrinted>2005-09-22T15:36:00Z</cp:lastPrinted>
  <dcterms:created xsi:type="dcterms:W3CDTF">2014-04-08T12:55:00Z</dcterms:created>
  <dcterms:modified xsi:type="dcterms:W3CDTF">2014-04-08T17:30:00Z</dcterms:modified>
</cp:coreProperties>
</file>