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10140" w14:textId="77777777" w:rsidR="007E1D41" w:rsidRDefault="007E1D41" w:rsidP="00307715">
      <w:pPr>
        <w:spacing w:after="0"/>
        <w:jc w:val="center"/>
        <w:rPr>
          <w:b/>
          <w:sz w:val="32"/>
        </w:rPr>
      </w:pPr>
      <w:r w:rsidRPr="001E2595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CAF320B" wp14:editId="081F89D8">
            <wp:simplePos x="0" y="0"/>
            <wp:positionH relativeFrom="column">
              <wp:posOffset>-29689</wp:posOffset>
            </wp:positionH>
            <wp:positionV relativeFrom="paragraph">
              <wp:posOffset>-119941</wp:posOffset>
            </wp:positionV>
            <wp:extent cx="1448789" cy="1261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h_stacked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65" cy="126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9B18B" w14:textId="77777777" w:rsidR="00307715" w:rsidRPr="001E2595" w:rsidRDefault="00307715" w:rsidP="00307715">
      <w:pPr>
        <w:spacing w:after="0"/>
        <w:jc w:val="center"/>
        <w:rPr>
          <w:b/>
          <w:sz w:val="32"/>
        </w:rPr>
      </w:pPr>
      <w:r w:rsidRPr="001E2595">
        <w:rPr>
          <w:b/>
          <w:sz w:val="32"/>
        </w:rPr>
        <w:t>Cobb &amp; Douglas Public Health</w:t>
      </w:r>
    </w:p>
    <w:p w14:paraId="4A1CEB4D" w14:textId="77777777" w:rsidR="00307715" w:rsidRPr="001E2595" w:rsidRDefault="00307715" w:rsidP="00307715">
      <w:pPr>
        <w:spacing w:after="0"/>
        <w:jc w:val="center"/>
        <w:rPr>
          <w:b/>
          <w:sz w:val="32"/>
        </w:rPr>
      </w:pPr>
      <w:r w:rsidRPr="001E2595">
        <w:rPr>
          <w:b/>
          <w:sz w:val="32"/>
        </w:rPr>
        <w:t>Quality Improvement Project Worksheet</w:t>
      </w:r>
    </w:p>
    <w:p w14:paraId="527BBF97" w14:textId="77777777" w:rsidR="001E2595" w:rsidRDefault="001E2595" w:rsidP="00E943F9">
      <w:pPr>
        <w:rPr>
          <w:b/>
        </w:rPr>
      </w:pPr>
    </w:p>
    <w:p w14:paraId="7071DCCB" w14:textId="77777777" w:rsidR="00307715" w:rsidRPr="00B6162F" w:rsidRDefault="002B3477" w:rsidP="00E943F9">
      <w:pPr>
        <w:rPr>
          <w:b/>
        </w:rPr>
      </w:pPr>
      <w:r>
        <w:rPr>
          <w:b/>
        </w:rPr>
        <w:t>P</w:t>
      </w:r>
      <w:r w:rsidR="00307715" w:rsidRPr="00B6162F">
        <w:rPr>
          <w:b/>
        </w:rPr>
        <w:t>urpose:</w:t>
      </w:r>
    </w:p>
    <w:p w14:paraId="5B3048E3" w14:textId="77777777" w:rsidR="00307715" w:rsidRDefault="00307715" w:rsidP="00E943F9">
      <w:r>
        <w:t>The purpose of this worksheet is to</w:t>
      </w:r>
      <w:r w:rsidR="001E2595">
        <w:t xml:space="preserve"> describe the specific steps of the Plan-Do-Study-Act (PDSA) cycle. PDS</w:t>
      </w:r>
      <w:r w:rsidR="00875DE5">
        <w:t>A, sometimes referred to as Pla</w:t>
      </w:r>
      <w:r w:rsidR="005E6543">
        <w:t>n</w:t>
      </w:r>
      <w:r w:rsidR="001E2595">
        <w:t xml:space="preserve"> –Do-Check-Act (PDCA) is one method of Quality Improvement (QI). </w:t>
      </w:r>
      <w:r>
        <w:t>The worksheet may be used to outline future plans and/or record progress once steps are completed. QI project teams should also attach data collection tools (populated with data) to track and measure progress towards achieving the QI AIM Statement.</w:t>
      </w:r>
    </w:p>
    <w:p w14:paraId="66691117" w14:textId="77777777" w:rsidR="00307715" w:rsidRPr="00B6162F" w:rsidRDefault="00307715" w:rsidP="00E943F9">
      <w:pPr>
        <w:rPr>
          <w:b/>
        </w:rPr>
      </w:pPr>
      <w:r w:rsidRPr="00B6162F">
        <w:rPr>
          <w:b/>
        </w:rPr>
        <w:t>PDSA Overview:</w:t>
      </w:r>
    </w:p>
    <w:p w14:paraId="67C19D62" w14:textId="77777777" w:rsidR="00307715" w:rsidRDefault="00307715" w:rsidP="00E943F9">
      <w:r>
        <w:t>The Plan-Do-Study-Act (synonymously referred to as Plan-Do-</w:t>
      </w:r>
      <w:r w:rsidRPr="00307715">
        <w:rPr>
          <w:i/>
        </w:rPr>
        <w:t>Check-</w:t>
      </w:r>
      <w:r>
        <w:t>Act) cycle provides a framework for standardizing a quality improvement project. It provides a simple, iterative (cyclical) approach to identifying, defining, and launching a quality improvement project. The plan-do-check-act cycle was made popular by Dr. W. Edwards Deming, who is considered to be the fathe</w:t>
      </w:r>
      <w:r w:rsidR="0097357F">
        <w:t>r of modern quality control. PDS</w:t>
      </w:r>
      <w:r>
        <w:t>A should be repeatedly implemented in an effort to get closer to excellence with each cycle</w:t>
      </w:r>
      <w:r w:rsidR="00C96CE8">
        <w:t xml:space="preserve">. </w:t>
      </w:r>
    </w:p>
    <w:p w14:paraId="09BFA660" w14:textId="77777777" w:rsidR="00875DE5" w:rsidRDefault="00155BA4">
      <w:r>
        <w:rPr>
          <w:noProof/>
        </w:rPr>
        <w:drawing>
          <wp:anchor distT="0" distB="0" distL="114300" distR="114300" simplePos="0" relativeHeight="251659264" behindDoc="1" locked="0" layoutInCell="1" allowOverlap="1" wp14:anchorId="3CF7DFA3" wp14:editId="0C4B4496">
            <wp:simplePos x="0" y="0"/>
            <wp:positionH relativeFrom="column">
              <wp:posOffset>920750</wp:posOffset>
            </wp:positionH>
            <wp:positionV relativeFrom="paragraph">
              <wp:posOffset>193040</wp:posOffset>
            </wp:positionV>
            <wp:extent cx="5377180" cy="5447665"/>
            <wp:effectExtent l="0" t="0" r="0" b="0"/>
            <wp:wrapTight wrapText="bothSides">
              <wp:wrapPolygon edited="0">
                <wp:start x="9106" y="76"/>
                <wp:lineTo x="6811" y="1435"/>
                <wp:lineTo x="6045" y="1737"/>
                <wp:lineTo x="4515" y="2568"/>
                <wp:lineTo x="3061" y="3852"/>
                <wp:lineTo x="2143" y="5061"/>
                <wp:lineTo x="1454" y="6269"/>
                <wp:lineTo x="918" y="7478"/>
                <wp:lineTo x="612" y="8686"/>
                <wp:lineTo x="536" y="9895"/>
                <wp:lineTo x="689" y="11103"/>
                <wp:lineTo x="0" y="11708"/>
                <wp:lineTo x="0" y="11859"/>
                <wp:lineTo x="612" y="12312"/>
                <wp:lineTo x="842" y="13520"/>
                <wp:lineTo x="1301" y="14729"/>
                <wp:lineTo x="1913" y="15938"/>
                <wp:lineTo x="2831" y="17146"/>
                <wp:lineTo x="4132" y="18355"/>
                <wp:lineTo x="6275" y="19714"/>
                <wp:lineTo x="11402" y="20998"/>
                <wp:lineTo x="11479" y="21149"/>
                <wp:lineTo x="11861" y="21149"/>
                <wp:lineTo x="11861" y="20772"/>
                <wp:lineTo x="14769" y="19563"/>
                <wp:lineTo x="16835" y="18355"/>
                <wp:lineTo x="18136" y="17146"/>
                <wp:lineTo x="19054" y="15938"/>
                <wp:lineTo x="20049" y="13520"/>
                <wp:lineTo x="20355" y="12312"/>
                <wp:lineTo x="20585" y="9895"/>
                <wp:lineTo x="21120" y="9744"/>
                <wp:lineTo x="21044" y="9442"/>
                <wp:lineTo x="20279" y="8686"/>
                <wp:lineTo x="19973" y="7478"/>
                <wp:lineTo x="19513" y="6269"/>
                <wp:lineTo x="18825" y="5061"/>
                <wp:lineTo x="17830" y="3852"/>
                <wp:lineTo x="16529" y="2568"/>
                <wp:lineTo x="14233" y="1435"/>
                <wp:lineTo x="9489" y="76"/>
                <wp:lineTo x="9106" y="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9" t="3614" r="15103" b="2711"/>
                    <a:stretch/>
                  </pic:blipFill>
                  <pic:spPr bwMode="auto">
                    <a:xfrm>
                      <a:off x="0" y="0"/>
                      <a:ext cx="5377180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5CF4" w:rsidRPr="004D5FF7">
        <w:rPr>
          <w:b/>
        </w:rPr>
        <w:t>Instructions:</w:t>
      </w:r>
      <w:r w:rsidR="00F75CF4">
        <w:t xml:space="preserve"> Check-off items once complete. Add notes in the far right column.</w:t>
      </w:r>
      <w:r w:rsidR="00875DE5">
        <w:br w:type="page"/>
      </w:r>
    </w:p>
    <w:p w14:paraId="6905A0BA" w14:textId="3B58138D" w:rsidR="006145F6" w:rsidRDefault="006145F6" w:rsidP="00875DE5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F633" wp14:editId="2248F6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61585" cy="217170"/>
                <wp:effectExtent l="0" t="0" r="5715" b="0"/>
                <wp:wrapTight wrapText="bothSides">
                  <wp:wrapPolygon edited="0">
                    <wp:start x="0" y="0"/>
                    <wp:lineTo x="0" y="18947"/>
                    <wp:lineTo x="21543" y="18947"/>
                    <wp:lineTo x="2154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1585" cy="217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614108" w14:textId="77777777" w:rsidR="001E2595" w:rsidRPr="001E2595" w:rsidRDefault="0073053C" w:rsidP="001E2595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Plan, Do, Study, Act (PDS</w:t>
                            </w:r>
                            <w:r w:rsidR="001E2595" w:rsidRPr="001E2595">
                              <w:rPr>
                                <w:color w:val="auto"/>
                                <w:sz w:val="28"/>
                              </w:rPr>
                              <w:t>A)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2F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8.55pt;height:1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" stroked="f">
                <v:path arrowok="t"/>
                <v:textbox inset="0,0,0,0">
                  <w:txbxContent>
                    <w:p w14:paraId="4D614108" w14:textId="77777777" w:rsidR="001E2595" w:rsidRPr="001E2595" w:rsidRDefault="0073053C" w:rsidP="001E2595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Plan, Do, Study, Act (PDS</w:t>
                      </w:r>
                      <w:r w:rsidR="001E2595" w:rsidRPr="001E2595">
                        <w:rPr>
                          <w:color w:val="auto"/>
                          <w:sz w:val="28"/>
                        </w:rPr>
                        <w:t>A) Cycle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114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0"/>
        <w:gridCol w:w="1899"/>
        <w:gridCol w:w="2758"/>
      </w:tblGrid>
      <w:tr w:rsidR="006145F6" w:rsidRPr="00F14A16" w14:paraId="10DC42E5" w14:textId="77777777" w:rsidTr="006145F6">
        <w:trPr>
          <w:trHeight w:val="278"/>
        </w:trPr>
        <w:tc>
          <w:tcPr>
            <w:tcW w:w="450" w:type="dxa"/>
            <w:vMerge w:val="restart"/>
            <w:shd w:val="clear" w:color="auto" w:fill="731F75"/>
          </w:tcPr>
          <w:p w14:paraId="17F3F67C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F14A1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PLAN</w:t>
            </w:r>
          </w:p>
        </w:tc>
        <w:tc>
          <w:tcPr>
            <w:tcW w:w="10957" w:type="dxa"/>
            <w:gridSpan w:val="3"/>
            <w:shd w:val="clear" w:color="auto" w:fill="auto"/>
          </w:tcPr>
          <w:p w14:paraId="0543B0A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</w:rPr>
              <w:t>Identify an Opportunity for Improvement</w:t>
            </w:r>
          </w:p>
        </w:tc>
      </w:tr>
      <w:tr w:rsidR="006145F6" w:rsidRPr="00F14A16" w14:paraId="504B94C6" w14:textId="77777777" w:rsidTr="006145F6">
        <w:trPr>
          <w:trHeight w:val="1610"/>
        </w:trPr>
        <w:tc>
          <w:tcPr>
            <w:tcW w:w="450" w:type="dxa"/>
            <w:vMerge/>
            <w:shd w:val="clear" w:color="auto" w:fill="731F75"/>
          </w:tcPr>
          <w:p w14:paraId="6CFF1152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10487798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</w:rPr>
              <w:t>,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em</w:t>
            </w:r>
            <w:r w:rsidRPr="00F14A16">
              <w:rPr>
                <w:rFonts w:ascii="Arial" w:hAnsi="Arial" w:cs="Arial"/>
              </w:rPr>
              <w:t>,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oppo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</w:p>
          <w:p w14:paraId="4720BEFC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om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>it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</w:p>
          <w:p w14:paraId="4E4BAF4D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btain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pp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</w:rPr>
              <w:t xml:space="preserve">al </w:t>
            </w:r>
            <w:r w:rsidRPr="00F14A16">
              <w:rPr>
                <w:rFonts w:ascii="Arial" w:hAnsi="Arial" w:cs="Arial"/>
                <w:spacing w:val="-2"/>
              </w:rPr>
              <w:t>(</w:t>
            </w:r>
            <w:r w:rsidRPr="00F14A16">
              <w:rPr>
                <w:rFonts w:ascii="Arial" w:hAnsi="Arial" w:cs="Arial"/>
              </w:rPr>
              <w:t>if</w:t>
            </w:r>
            <w:r w:rsidRPr="00F14A16">
              <w:rPr>
                <w:rFonts w:ascii="Arial" w:hAnsi="Arial" w:cs="Arial"/>
                <w:spacing w:val="-2"/>
              </w:rPr>
              <w:t xml:space="preserve"> 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)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to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 xml:space="preserve">ct </w:t>
            </w:r>
            <w:r w:rsidRPr="00F14A16">
              <w:rPr>
                <w:rFonts w:ascii="Arial" w:hAnsi="Arial" w:cs="Arial"/>
                <w:spacing w:val="-1"/>
              </w:rPr>
              <w:t>Q</w:t>
            </w:r>
            <w:r w:rsidRPr="00F14A16">
              <w:rPr>
                <w:rFonts w:ascii="Arial" w:hAnsi="Arial" w:cs="Arial"/>
              </w:rPr>
              <w:t>I</w:t>
            </w:r>
          </w:p>
          <w:p w14:paraId="4890EA13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  <w:b/>
                <w:color w:val="C00000"/>
              </w:rPr>
              <w:t>Need Help?</w:t>
            </w:r>
            <w:r w:rsidRPr="00F14A16">
              <w:rPr>
                <w:rFonts w:ascii="Arial" w:hAnsi="Arial" w:cs="Arial"/>
                <w:color w:val="C00000"/>
              </w:rPr>
              <w:t xml:space="preserve"> </w:t>
            </w:r>
            <w:r w:rsidRPr="00F14A16">
              <w:rPr>
                <w:rFonts w:ascii="Arial" w:hAnsi="Arial" w:cs="Arial"/>
              </w:rPr>
              <w:t>Look for QI opportunities b</w:t>
            </w:r>
            <w:bookmarkStart w:id="0" w:name="_GoBack"/>
            <w:bookmarkEnd w:id="0"/>
            <w:r w:rsidRPr="00F14A16">
              <w:rPr>
                <w:rFonts w:ascii="Arial" w:hAnsi="Arial" w:cs="Arial"/>
              </w:rPr>
              <w:t>y reviewing low scoring Balanced Scorecard metrics, budget and/or billing reports, or federal/state reports (including audits).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7A70B137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6C8F2F83" w14:textId="77777777" w:rsidTr="006145F6">
        <w:tc>
          <w:tcPr>
            <w:tcW w:w="450" w:type="dxa"/>
            <w:vMerge/>
            <w:shd w:val="clear" w:color="auto" w:fill="731F75"/>
          </w:tcPr>
          <w:p w14:paraId="7E974B44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0D2F59A8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A</w:t>
            </w:r>
            <w:r w:rsidRPr="00F14A16">
              <w:rPr>
                <w:rFonts w:ascii="Arial" w:hAnsi="Arial" w:cs="Arial"/>
                <w:b/>
                <w:sz w:val="24"/>
              </w:rPr>
              <w:t>ssemble the Team</w:t>
            </w:r>
            <w:r>
              <w:rPr>
                <w:rFonts w:ascii="Arial" w:hAnsi="Arial" w:cs="Arial"/>
                <w:b/>
              </w:rPr>
              <w:t xml:space="preserve"> (based on the process map)</w:t>
            </w:r>
          </w:p>
        </w:tc>
      </w:tr>
      <w:tr w:rsidR="006145F6" w:rsidRPr="00F14A16" w14:paraId="22AA14F0" w14:textId="77777777" w:rsidTr="006145F6">
        <w:trPr>
          <w:trHeight w:val="318"/>
        </w:trPr>
        <w:tc>
          <w:tcPr>
            <w:tcW w:w="450" w:type="dxa"/>
            <w:vMerge/>
            <w:shd w:val="clear" w:color="auto" w:fill="731F75"/>
          </w:tcPr>
          <w:p w14:paraId="4C1E983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 w:val="restart"/>
            <w:shd w:val="clear" w:color="auto" w:fill="auto"/>
          </w:tcPr>
          <w:p w14:paraId="4CC372D7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a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ea</w:t>
            </w:r>
            <w:r w:rsidRPr="00F14A16">
              <w:rPr>
                <w:rFonts w:ascii="Arial" w:hAnsi="Arial" w:cs="Arial"/>
              </w:rPr>
              <w:t xml:space="preserve">m </w:t>
            </w:r>
            <w:r w:rsidRPr="00F14A16">
              <w:rPr>
                <w:rFonts w:ascii="Arial" w:hAnsi="Arial" w:cs="Arial"/>
                <w:spacing w:val="-1"/>
              </w:rPr>
              <w:t>mem</w:t>
            </w:r>
            <w:r w:rsidRPr="00F14A16">
              <w:rPr>
                <w:rFonts w:ascii="Arial" w:hAnsi="Arial" w:cs="Arial"/>
                <w:spacing w:val="-3"/>
              </w:rPr>
              <w:t>b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2"/>
              </w:rPr>
              <w:t>(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cl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g c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tome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/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ta</w:t>
            </w:r>
            <w:r w:rsidRPr="00F14A16">
              <w:rPr>
                <w:rFonts w:ascii="Arial" w:hAnsi="Arial" w:cs="Arial"/>
                <w:spacing w:val="-3"/>
              </w:rPr>
              <w:t>k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that play a part in the process</w:t>
            </w:r>
          </w:p>
          <w:p w14:paraId="011986AA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am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em</w:t>
            </w:r>
            <w:r w:rsidRPr="00F14A16">
              <w:rPr>
                <w:rFonts w:ascii="Arial" w:hAnsi="Arial" w:cs="Arial"/>
                <w:spacing w:val="-3"/>
              </w:rPr>
              <w:t>b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 &amp;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bi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>it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</w:p>
          <w:p w14:paraId="4B4FD218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ind w:right="539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stabli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h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tial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ti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ov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2"/>
              </w:rPr>
              <w:t>c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vity</w:t>
            </w:r>
            <w:r w:rsidRPr="00F14A16">
              <w:rPr>
                <w:rFonts w:ascii="Arial" w:hAnsi="Arial" w:cs="Arial"/>
                <w:spacing w:val="-6"/>
              </w:rPr>
              <w:t xml:space="preserve"> </w:t>
            </w:r>
            <w:r w:rsidRPr="00F14A16">
              <w:rPr>
                <w:rFonts w:ascii="Arial" w:hAnsi="Arial" w:cs="Arial"/>
                <w:spacing w:val="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ch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ul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g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 xml:space="preserve">m </w:t>
            </w:r>
            <w:r w:rsidRPr="00F14A16">
              <w:rPr>
                <w:rFonts w:ascii="Arial" w:hAnsi="Arial" w:cs="Arial"/>
                <w:spacing w:val="-1"/>
              </w:rPr>
              <w:t>me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gs</w:t>
            </w:r>
          </w:p>
          <w:p w14:paraId="503BAE3F" w14:textId="77777777" w:rsidR="006145F6" w:rsidRPr="00F14A16" w:rsidRDefault="006145F6" w:rsidP="006145F6">
            <w:pPr>
              <w:pStyle w:val="BodyText"/>
              <w:tabs>
                <w:tab w:val="left" w:pos="1567"/>
              </w:tabs>
              <w:ind w:left="0" w:right="539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  <w:color w:val="C00000"/>
                <w:spacing w:val="-1"/>
              </w:rPr>
              <w:t>Need Help?</w:t>
            </w:r>
            <w:r w:rsidRPr="00F14A16">
              <w:rPr>
                <w:rFonts w:ascii="Arial" w:hAnsi="Arial" w:cs="Arial"/>
                <w:color w:val="C00000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 xml:space="preserve">Here’s a </w:t>
            </w:r>
            <w:hyperlink r:id="rId10" w:history="1">
              <w:r w:rsidRPr="00F14A16">
                <w:rPr>
                  <w:rStyle w:val="Hyperlink"/>
                  <w:rFonts w:ascii="Arial" w:hAnsi="Arial" w:cs="Arial"/>
                  <w:spacing w:val="-1"/>
                </w:rPr>
                <w:t>QI Team Charter</w:t>
              </w:r>
            </w:hyperlink>
            <w:r w:rsidRPr="00F14A16">
              <w:rPr>
                <w:rFonts w:ascii="Arial" w:hAnsi="Arial" w:cs="Arial"/>
                <w:spacing w:val="-1"/>
              </w:rPr>
              <w:t>. (not required to complete)</w:t>
            </w:r>
          </w:p>
        </w:tc>
        <w:tc>
          <w:tcPr>
            <w:tcW w:w="1899" w:type="dxa"/>
            <w:shd w:val="clear" w:color="auto" w:fill="auto"/>
          </w:tcPr>
          <w:p w14:paraId="1C988FCA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Key Members</w:t>
            </w:r>
          </w:p>
        </w:tc>
        <w:tc>
          <w:tcPr>
            <w:tcW w:w="2758" w:type="dxa"/>
            <w:shd w:val="clear" w:color="auto" w:fill="auto"/>
          </w:tcPr>
          <w:p w14:paraId="23D0F740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Role/Responsibilities</w:t>
            </w:r>
          </w:p>
        </w:tc>
      </w:tr>
      <w:tr w:rsidR="006145F6" w:rsidRPr="00F14A16" w14:paraId="587DC814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71F207FC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6D2955B7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65CA416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1B3B9988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650B8686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6C7180A7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59617B41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0BC25EBC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3AB8F7E9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12749C03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0634BD91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305912F5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64390C15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7B915B9D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2D7F745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1E91C9E0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59FA6559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EF267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367648EA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95336BC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62361018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4F1456A3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4C96F6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47483CD9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7E8DA2D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4867A556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4B3EA251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CE5E19B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14A16">
              <w:rPr>
                <w:rFonts w:ascii="Arial" w:hAnsi="Arial" w:cs="Arial"/>
                <w:b/>
              </w:rPr>
              <w:t>Mtg</w:t>
            </w:r>
            <w:proofErr w:type="spellEnd"/>
            <w:r w:rsidRPr="00F14A16">
              <w:rPr>
                <w:rFonts w:ascii="Arial" w:hAnsi="Arial" w:cs="Arial"/>
                <w:b/>
              </w:rPr>
              <w:t xml:space="preserve"> Frequency:</w:t>
            </w:r>
          </w:p>
        </w:tc>
        <w:tc>
          <w:tcPr>
            <w:tcW w:w="2758" w:type="dxa"/>
            <w:shd w:val="clear" w:color="auto" w:fill="auto"/>
          </w:tcPr>
          <w:p w14:paraId="5A0CCB87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0F27344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7B06CBE8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4EC98222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23924020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14A16">
              <w:rPr>
                <w:rFonts w:ascii="Arial" w:hAnsi="Arial" w:cs="Arial"/>
                <w:b/>
              </w:rPr>
              <w:t>Mtg</w:t>
            </w:r>
            <w:proofErr w:type="spellEnd"/>
            <w:r w:rsidRPr="00F14A16">
              <w:rPr>
                <w:rFonts w:ascii="Arial" w:hAnsi="Arial" w:cs="Arial"/>
                <w:b/>
              </w:rPr>
              <w:t xml:space="preserve"> Duration:</w:t>
            </w:r>
          </w:p>
        </w:tc>
        <w:tc>
          <w:tcPr>
            <w:tcW w:w="2758" w:type="dxa"/>
            <w:shd w:val="clear" w:color="auto" w:fill="auto"/>
          </w:tcPr>
          <w:p w14:paraId="3CB2C313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58B25F7B" w14:textId="77777777" w:rsidTr="006145F6">
        <w:tc>
          <w:tcPr>
            <w:tcW w:w="450" w:type="dxa"/>
            <w:vMerge/>
            <w:shd w:val="clear" w:color="auto" w:fill="731F75"/>
          </w:tcPr>
          <w:p w14:paraId="603CB67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1431E1DC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  <w:spacing w:val="-1"/>
              </w:rPr>
              <w:t>Step 1: D</w:t>
            </w:r>
            <w:r w:rsidRPr="00F14A16">
              <w:rPr>
                <w:rFonts w:ascii="Arial" w:hAnsi="Arial" w:cs="Arial"/>
                <w:b/>
                <w:spacing w:val="2"/>
              </w:rPr>
              <w:t>e</w:t>
            </w:r>
            <w:r w:rsidRPr="00F14A16">
              <w:rPr>
                <w:rFonts w:ascii="Arial" w:hAnsi="Arial" w:cs="Arial"/>
                <w:b/>
                <w:spacing w:val="-3"/>
              </w:rPr>
              <w:t>v</w:t>
            </w:r>
            <w:r w:rsidRPr="00F14A16">
              <w:rPr>
                <w:rFonts w:ascii="Arial" w:hAnsi="Arial" w:cs="Arial"/>
                <w:b/>
                <w:spacing w:val="-1"/>
              </w:rPr>
              <w:t>e</w:t>
            </w:r>
            <w:r w:rsidRPr="00F14A16">
              <w:rPr>
                <w:rFonts w:ascii="Arial" w:hAnsi="Arial" w:cs="Arial"/>
                <w:b/>
              </w:rPr>
              <w:t>l</w:t>
            </w:r>
            <w:r w:rsidRPr="00F14A16">
              <w:rPr>
                <w:rFonts w:ascii="Arial" w:hAnsi="Arial" w:cs="Arial"/>
                <w:b/>
                <w:spacing w:val="-1"/>
              </w:rPr>
              <w:t>o</w:t>
            </w:r>
            <w:r w:rsidRPr="00F14A16">
              <w:rPr>
                <w:rFonts w:ascii="Arial" w:hAnsi="Arial" w:cs="Arial"/>
                <w:b/>
              </w:rPr>
              <w:t>p</w:t>
            </w:r>
            <w:r w:rsidRPr="00F14A1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b/>
                <w:spacing w:val="-2"/>
              </w:rPr>
              <w:t>A</w:t>
            </w:r>
            <w:r w:rsidRPr="00F14A16">
              <w:rPr>
                <w:rFonts w:ascii="Arial" w:hAnsi="Arial" w:cs="Arial"/>
                <w:b/>
              </w:rPr>
              <w:t>im</w:t>
            </w:r>
            <w:r w:rsidRPr="00F14A16">
              <w:rPr>
                <w:rFonts w:ascii="Arial" w:hAnsi="Arial" w:cs="Arial"/>
                <w:b/>
                <w:spacing w:val="-1"/>
              </w:rPr>
              <w:t xml:space="preserve"> Sta</w:t>
            </w:r>
            <w:r w:rsidRPr="00F14A16">
              <w:rPr>
                <w:rFonts w:ascii="Arial" w:hAnsi="Arial" w:cs="Arial"/>
                <w:b/>
                <w:spacing w:val="-3"/>
              </w:rPr>
              <w:t>t</w:t>
            </w:r>
            <w:r w:rsidRPr="00F14A16">
              <w:rPr>
                <w:rFonts w:ascii="Arial" w:hAnsi="Arial" w:cs="Arial"/>
                <w:b/>
                <w:spacing w:val="2"/>
              </w:rPr>
              <w:t>e</w:t>
            </w:r>
            <w:r w:rsidRPr="00F14A16">
              <w:rPr>
                <w:rFonts w:ascii="Arial" w:hAnsi="Arial" w:cs="Arial"/>
                <w:b/>
                <w:spacing w:val="-4"/>
              </w:rPr>
              <w:t>m</w:t>
            </w:r>
            <w:r w:rsidRPr="00F14A16">
              <w:rPr>
                <w:rFonts w:ascii="Arial" w:hAnsi="Arial" w:cs="Arial"/>
                <w:b/>
                <w:spacing w:val="-1"/>
              </w:rPr>
              <w:t>e</w:t>
            </w:r>
            <w:r w:rsidRPr="00F14A16">
              <w:rPr>
                <w:rFonts w:ascii="Arial" w:hAnsi="Arial" w:cs="Arial"/>
                <w:b/>
                <w:spacing w:val="1"/>
              </w:rPr>
              <w:t>n</w:t>
            </w:r>
            <w:r w:rsidRPr="00F14A16">
              <w:rPr>
                <w:rFonts w:ascii="Arial" w:hAnsi="Arial" w:cs="Arial"/>
                <w:b/>
              </w:rPr>
              <w:t>t/SMART Goal</w:t>
            </w:r>
          </w:p>
        </w:tc>
      </w:tr>
      <w:tr w:rsidR="006145F6" w:rsidRPr="00F14A16" w14:paraId="3EEDD1E8" w14:textId="77777777" w:rsidTr="006145F6">
        <w:tc>
          <w:tcPr>
            <w:tcW w:w="450" w:type="dxa"/>
            <w:vMerge/>
            <w:shd w:val="clear" w:color="auto" w:fill="731F75"/>
          </w:tcPr>
          <w:p w14:paraId="4E05D21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505A99F8" w14:textId="77777777" w:rsidR="006145F6" w:rsidRPr="00F14A16" w:rsidRDefault="006145F6" w:rsidP="006145F6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 xml:space="preserve">Develop an AIM Statement or SMART Goal for your project (Specific, Measureable, Achievable, Relevant, Time-Bound). Try to keep the focus narrow so that you are not measuring multiple things at the same time and can establish a cause-and-effect relationship between your theory, intervention, and the result. </w:t>
            </w:r>
          </w:p>
          <w:p w14:paraId="3ED1AD77" w14:textId="77777777" w:rsidR="006145F6" w:rsidRPr="00F14A16" w:rsidRDefault="006145F6" w:rsidP="006145F6">
            <w:pPr>
              <w:pStyle w:val="BodyText"/>
              <w:tabs>
                <w:tab w:val="left" w:pos="1567"/>
              </w:tabs>
              <w:ind w:left="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  <w:color w:val="C00000"/>
              </w:rPr>
              <w:t>Need Help?</w:t>
            </w:r>
            <w:r w:rsidRPr="00F14A16">
              <w:rPr>
                <w:rFonts w:ascii="Arial" w:hAnsi="Arial" w:cs="Arial"/>
                <w:color w:val="C00000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See the </w:t>
            </w:r>
            <w:hyperlink r:id="rId11" w:history="1">
              <w:r w:rsidRPr="00F14A16">
                <w:rPr>
                  <w:rStyle w:val="Hyperlink"/>
                  <w:rFonts w:ascii="Arial" w:hAnsi="Arial" w:cs="Arial"/>
                </w:rPr>
                <w:t>AIM Statement Worksheet</w:t>
              </w:r>
            </w:hyperlink>
            <w:r w:rsidRPr="00F14A16">
              <w:rPr>
                <w:rFonts w:ascii="Arial" w:hAnsi="Arial" w:cs="Arial"/>
              </w:rPr>
              <w:t xml:space="preserve"> to formulate SMART goals. Brainstorm. Ask the team,</w:t>
            </w:r>
          </w:p>
          <w:p w14:paraId="0CF87710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hAnsi="Arial" w:cs="Arial"/>
                <w:spacing w:val="-1"/>
              </w:rPr>
              <w:t>W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</w:rPr>
              <w:t xml:space="preserve">t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w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y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g</w:t>
            </w:r>
            <w:r w:rsidRPr="00F14A16">
              <w:rPr>
                <w:rFonts w:ascii="Arial" w:hAnsi="Arial" w:cs="Arial"/>
                <w:spacing w:val="-1"/>
              </w:rPr>
              <w:t xml:space="preserve"> 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omp</w:t>
            </w:r>
            <w:r w:rsidRPr="00F14A16">
              <w:rPr>
                <w:rFonts w:ascii="Arial" w:hAnsi="Arial" w:cs="Arial"/>
              </w:rPr>
              <w:t>li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</w:rPr>
              <w:t xml:space="preserve">? </w:t>
            </w:r>
            <w:r w:rsidRPr="00F14A16">
              <w:rPr>
                <w:rFonts w:ascii="Arial" w:eastAsia="Times New Roman" w:hAnsi="Arial" w:cs="Arial"/>
                <w:color w:val="000000"/>
              </w:rPr>
              <w:t>What are we doing now? How do we do it?</w:t>
            </w:r>
          </w:p>
          <w:p w14:paraId="32FC6992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eastAsia="Times New Roman" w:hAnsi="Arial" w:cs="Arial"/>
                <w:color w:val="000000"/>
              </w:rPr>
              <w:t>What are the major steps in the process?</w:t>
            </w:r>
          </w:p>
          <w:p w14:paraId="186AC7D4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eastAsia="Times New Roman" w:hAnsi="Arial" w:cs="Arial"/>
                <w:color w:val="000000"/>
              </w:rPr>
              <w:t>Who is involved? What do they do?</w:t>
            </w:r>
          </w:p>
          <w:p w14:paraId="5380D5EC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eastAsia="Times New Roman" w:hAnsi="Arial" w:cs="Arial"/>
                <w:color w:val="000000"/>
              </w:rPr>
              <w:t>What is done well? What could be done better?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109BAAA2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 xml:space="preserve"> </w:t>
            </w:r>
          </w:p>
        </w:tc>
      </w:tr>
      <w:tr w:rsidR="006145F6" w:rsidRPr="00F14A16" w14:paraId="2B09C3A4" w14:textId="77777777" w:rsidTr="006145F6">
        <w:tc>
          <w:tcPr>
            <w:tcW w:w="450" w:type="dxa"/>
            <w:vMerge/>
            <w:shd w:val="clear" w:color="auto" w:fill="731F75"/>
          </w:tcPr>
          <w:p w14:paraId="449A8EF1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786A8F56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 xml:space="preserve">Step 2: </w:t>
            </w:r>
            <w:r w:rsidRPr="00F14A16">
              <w:rPr>
                <w:rFonts w:ascii="Arial" w:eastAsia="Palatino Linotype" w:hAnsi="Arial" w:cs="Arial"/>
                <w:b/>
                <w:bCs/>
                <w:spacing w:val="-3"/>
              </w:rPr>
              <w:t>E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xa</w:t>
            </w:r>
            <w:r w:rsidRPr="00F14A16">
              <w:rPr>
                <w:rFonts w:ascii="Arial" w:eastAsia="Palatino Linotype" w:hAnsi="Arial" w:cs="Arial"/>
                <w:b/>
                <w:bCs/>
                <w:spacing w:val="-3"/>
              </w:rPr>
              <w:t>mi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n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e t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h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 xml:space="preserve">e 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Cu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r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r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e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n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t</w:t>
            </w:r>
            <w:r w:rsidRPr="00F14A16">
              <w:rPr>
                <w:rFonts w:ascii="Arial" w:eastAsia="Palatino Linotype" w:hAnsi="Arial" w:cs="Arial"/>
                <w:b/>
                <w:bCs/>
                <w:spacing w:val="-1"/>
              </w:rPr>
              <w:t xml:space="preserve"> 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A</w:t>
            </w:r>
            <w:r w:rsidRPr="00F14A16">
              <w:rPr>
                <w:rFonts w:ascii="Arial" w:eastAsia="Palatino Linotype" w:hAnsi="Arial" w:cs="Arial"/>
                <w:b/>
                <w:bCs/>
                <w:spacing w:val="-4"/>
              </w:rPr>
              <w:t>p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p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r</w:t>
            </w:r>
            <w:r w:rsidRPr="00F14A16">
              <w:rPr>
                <w:rFonts w:ascii="Arial" w:eastAsia="Palatino Linotype" w:hAnsi="Arial" w:cs="Arial"/>
                <w:b/>
                <w:bCs/>
                <w:spacing w:val="-1"/>
              </w:rPr>
              <w:t>o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a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ch</w:t>
            </w:r>
          </w:p>
        </w:tc>
      </w:tr>
      <w:tr w:rsidR="006145F6" w:rsidRPr="00F14A16" w14:paraId="602D9C80" w14:textId="77777777" w:rsidTr="006145F6">
        <w:tc>
          <w:tcPr>
            <w:tcW w:w="450" w:type="dxa"/>
            <w:vMerge/>
            <w:shd w:val="clear" w:color="auto" w:fill="731F75"/>
          </w:tcPr>
          <w:p w14:paraId="30A3258C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7DE443D2" w14:textId="77777777" w:rsidR="006145F6" w:rsidRPr="00F14A1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x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rr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pp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h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 xml:space="preserve">by </w:t>
            </w:r>
            <w:r w:rsidRPr="00F14A16">
              <w:rPr>
                <w:rFonts w:ascii="Arial" w:hAnsi="Arial" w:cs="Arial"/>
                <w:color w:val="000000"/>
              </w:rPr>
              <w:t>constructing a</w:t>
            </w:r>
            <w:r w:rsidRPr="00F14A1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2" w:history="1">
              <w:r w:rsidRPr="00F14A16">
                <w:rPr>
                  <w:rStyle w:val="Hyperlink"/>
                  <w:rFonts w:ascii="Arial" w:hAnsi="Arial" w:cs="Arial"/>
                </w:rPr>
                <w:t>swim lane map </w:t>
              </w:r>
            </w:hyperlink>
            <w:r w:rsidRPr="00F14A16">
              <w:rPr>
                <w:rStyle w:val="apple-converted-space"/>
                <w:rFonts w:ascii="Arial" w:hAnsi="Arial" w:cs="Arial"/>
                <w:color w:val="000000"/>
              </w:rPr>
              <w:t xml:space="preserve">or a </w:t>
            </w:r>
            <w:hyperlink r:id="rId13" w:history="1">
              <w:r w:rsidRPr="00F14A16">
                <w:rPr>
                  <w:rStyle w:val="Hyperlink"/>
                  <w:rFonts w:ascii="Arial" w:hAnsi="Arial" w:cs="Arial"/>
                </w:rPr>
                <w:t>process/flow chart</w:t>
              </w:r>
            </w:hyperlink>
            <w:r w:rsidRPr="00F14A16">
              <w:rPr>
                <w:rStyle w:val="apple-converted-space"/>
                <w:rFonts w:ascii="Arial" w:hAnsi="Arial" w:cs="Arial"/>
                <w:color w:val="000000"/>
              </w:rPr>
              <w:t xml:space="preserve"> </w:t>
            </w:r>
            <w:r w:rsidRPr="00F14A16">
              <w:rPr>
                <w:rFonts w:ascii="Arial" w:hAnsi="Arial" w:cs="Arial"/>
                <w:color w:val="000000"/>
              </w:rPr>
              <w:t>to visually describe steps in the current process.</w:t>
            </w:r>
          </w:p>
          <w:p w14:paraId="390AD8EF" w14:textId="77777777" w:rsidR="006145F6" w:rsidRPr="00F14A1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btain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f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st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>me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/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sta</w:t>
            </w:r>
            <w:r w:rsidRPr="00F14A16">
              <w:rPr>
                <w:rFonts w:ascii="Arial" w:hAnsi="Arial" w:cs="Arial"/>
                <w:spacing w:val="-3"/>
              </w:rPr>
              <w:t>k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er</w:t>
            </w:r>
            <w:r w:rsidRPr="00F14A16">
              <w:rPr>
                <w:rFonts w:ascii="Arial" w:hAnsi="Arial" w:cs="Arial"/>
              </w:rPr>
              <w:t>s</w:t>
            </w:r>
          </w:p>
          <w:p w14:paraId="70311639" w14:textId="77777777" w:rsidR="006145F6" w:rsidRPr="00F14A16" w:rsidRDefault="006145F6" w:rsidP="006145F6">
            <w:pPr>
              <w:pStyle w:val="BodyText"/>
              <w:tabs>
                <w:tab w:val="left" w:pos="1927"/>
              </w:tabs>
              <w:ind w:left="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  <w:color w:val="C00000"/>
              </w:rPr>
              <w:t>Need Help?</w:t>
            </w:r>
            <w:r w:rsidRPr="00F14A16">
              <w:rPr>
                <w:rFonts w:ascii="Arial" w:hAnsi="Arial" w:cs="Arial"/>
                <w:color w:val="C00000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At this stage, you will want to select tools from your QI Toolbox.  You may consider using a </w:t>
            </w:r>
            <w:hyperlink r:id="rId14" w:history="1">
              <w:r w:rsidRPr="00F14A16">
                <w:rPr>
                  <w:rStyle w:val="Hyperlink"/>
                  <w:rFonts w:ascii="Arial" w:hAnsi="Arial" w:cs="Arial"/>
                </w:rPr>
                <w:t>fishbone or cause and effect diagram</w:t>
              </w:r>
            </w:hyperlink>
            <w:r w:rsidRPr="00F14A16">
              <w:rPr>
                <w:rFonts w:ascii="Arial" w:hAnsi="Arial" w:cs="Arial"/>
              </w:rPr>
              <w:t xml:space="preserve"> to brainstorm potential solutions.  Selecting the right QI tool is important. Have you ever tried to eat spaghetti without a fork, or steak without a knife? Take some time to view </w:t>
            </w:r>
            <w:hyperlink r:id="rId15" w:anchor="QI_Tools___Frameworks" w:history="1">
              <w:r w:rsidRPr="00F14A16">
                <w:rPr>
                  <w:rStyle w:val="Hyperlink"/>
                  <w:rFonts w:ascii="Arial" w:hAnsi="Arial" w:cs="Arial"/>
                </w:rPr>
                <w:t xml:space="preserve">additional tools, such as, bar, pie, </w:t>
              </w:r>
              <w:proofErr w:type="spellStart"/>
              <w:r w:rsidRPr="00F14A16">
                <w:rPr>
                  <w:rStyle w:val="Hyperlink"/>
                  <w:rFonts w:ascii="Arial" w:hAnsi="Arial" w:cs="Arial"/>
                </w:rPr>
                <w:t>pareto</w:t>
              </w:r>
              <w:proofErr w:type="spellEnd"/>
              <w:r w:rsidRPr="00F14A16">
                <w:rPr>
                  <w:rStyle w:val="Hyperlink"/>
                  <w:rFonts w:ascii="Arial" w:hAnsi="Arial" w:cs="Arial"/>
                </w:rPr>
                <w:t>, and other charts or graphs</w:t>
              </w:r>
            </w:hyperlink>
            <w:r w:rsidRPr="00F14A16">
              <w:rPr>
                <w:rFonts w:ascii="Arial" w:hAnsi="Arial" w:cs="Arial"/>
              </w:rPr>
              <w:t xml:space="preserve"> to visualize data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262E7AE6" w14:textId="0F7BF66E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 xml:space="preserve"> </w:t>
            </w:r>
            <w:r w:rsidR="003331F7">
              <w:rPr>
                <w:rFonts w:ascii="Arial" w:hAnsi="Arial" w:cs="Arial"/>
              </w:rPr>
              <w:t>Insert Process Map</w:t>
            </w:r>
          </w:p>
        </w:tc>
      </w:tr>
      <w:tr w:rsidR="006145F6" w:rsidRPr="00F14A16" w14:paraId="178A81EC" w14:textId="77777777" w:rsidTr="006145F6">
        <w:tc>
          <w:tcPr>
            <w:tcW w:w="450" w:type="dxa"/>
            <w:vMerge/>
            <w:shd w:val="clear" w:color="auto" w:fill="731F75"/>
          </w:tcPr>
          <w:p w14:paraId="50D9B743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4B585A3C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3: Gather Baseline Data</w:t>
            </w:r>
          </w:p>
        </w:tc>
      </w:tr>
      <w:tr w:rsidR="006145F6" w:rsidRPr="00F14A16" w14:paraId="68849941" w14:textId="77777777" w:rsidTr="006145F6">
        <w:tc>
          <w:tcPr>
            <w:tcW w:w="450" w:type="dxa"/>
            <w:vMerge/>
            <w:shd w:val="clear" w:color="auto" w:fill="731F75"/>
          </w:tcPr>
          <w:p w14:paraId="37A6F135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1A805A1E" w14:textId="77777777" w:rsidR="006145F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btain</w:t>
            </w:r>
            <w:r w:rsidRPr="00F14A16">
              <w:rPr>
                <w:rFonts w:ascii="Arial" w:hAnsi="Arial" w:cs="Arial"/>
                <w:spacing w:val="-4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x</w:t>
            </w:r>
            <w:r w:rsidRPr="00F14A16">
              <w:rPr>
                <w:rFonts w:ascii="Arial" w:hAnsi="Arial" w:cs="Arial"/>
              </w:rPr>
              <w:t>ist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g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3"/>
              </w:rPr>
              <w:t>as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d</w:t>
            </w:r>
            <w:r w:rsidRPr="00F14A16">
              <w:rPr>
                <w:rFonts w:ascii="Arial" w:hAnsi="Arial" w:cs="Arial"/>
              </w:rPr>
              <w:t>ata</w:t>
            </w:r>
            <w:r>
              <w:rPr>
                <w:rFonts w:ascii="Arial" w:hAnsi="Arial" w:cs="Arial"/>
              </w:rPr>
              <w:t xml:space="preserve"> (when possible).</w:t>
            </w:r>
          </w:p>
          <w:p w14:paraId="490DFEE6" w14:textId="77777777" w:rsidR="006145F6" w:rsidRPr="00F14A16" w:rsidRDefault="006145F6" w:rsidP="006145F6">
            <w:pPr>
              <w:pStyle w:val="BodyText"/>
              <w:numPr>
                <w:ilvl w:val="1"/>
                <w:numId w:val="5"/>
              </w:numPr>
              <w:ind w:left="70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= information (ex: wait times, number of patients, satisfaction levels,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8F89AC4" w14:textId="77777777" w:rsidR="006145F6" w:rsidRPr="00F14A1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2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v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A</w:t>
            </w:r>
            <w:r w:rsidRPr="00F14A16">
              <w:rPr>
                <w:rFonts w:ascii="Arial" w:hAnsi="Arial" w:cs="Arial"/>
              </w:rPr>
              <w:t>im</w:t>
            </w:r>
            <w:r w:rsidRPr="00F14A16">
              <w:rPr>
                <w:rFonts w:ascii="Arial" w:hAnsi="Arial" w:cs="Arial"/>
                <w:spacing w:val="-1"/>
              </w:rPr>
              <w:t xml:space="preserve"> S</w:t>
            </w:r>
            <w:r w:rsidRPr="00F14A16">
              <w:rPr>
                <w:rFonts w:ascii="Arial" w:hAnsi="Arial" w:cs="Arial"/>
              </w:rPr>
              <w:t>ta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t </w:t>
            </w:r>
            <w:r w:rsidRPr="00F14A16">
              <w:rPr>
                <w:rFonts w:ascii="Arial" w:hAnsi="Arial" w:cs="Arial"/>
                <w:spacing w:val="-3"/>
              </w:rPr>
              <w:t>ba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n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3"/>
              </w:rPr>
              <w:t>as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a as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3456298B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45F6" w:rsidRPr="00F14A16" w14:paraId="704E0C4C" w14:textId="77777777" w:rsidTr="006145F6">
        <w:tc>
          <w:tcPr>
            <w:tcW w:w="450" w:type="dxa"/>
            <w:vMerge/>
            <w:shd w:val="clear" w:color="auto" w:fill="731F75"/>
          </w:tcPr>
          <w:p w14:paraId="41F831B3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699766C2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4: Identify Potential Solutions</w:t>
            </w:r>
          </w:p>
        </w:tc>
      </w:tr>
      <w:tr w:rsidR="006145F6" w:rsidRPr="00F14A16" w14:paraId="38342FC7" w14:textId="77777777" w:rsidTr="006145F6">
        <w:tc>
          <w:tcPr>
            <w:tcW w:w="450" w:type="dxa"/>
            <w:vMerge/>
            <w:shd w:val="clear" w:color="auto" w:fill="731F75"/>
          </w:tcPr>
          <w:p w14:paraId="7D3AA80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4E4E2961" w14:textId="77777777" w:rsidR="006145F6" w:rsidRPr="00F14A16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Determine root cause(s) of the problem.</w:t>
            </w:r>
          </w:p>
          <w:p w14:paraId="279657AA" w14:textId="77777777" w:rsidR="006145F6" w:rsidRPr="00F14A16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a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 xml:space="preserve">l </w:t>
            </w:r>
            <w:r w:rsidRPr="00F14A16">
              <w:rPr>
                <w:rFonts w:ascii="Arial" w:hAnsi="Arial" w:cs="Arial"/>
                <w:spacing w:val="-1"/>
              </w:rPr>
              <w:t>po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address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oo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au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(</w:t>
            </w:r>
            <w:r w:rsidRPr="00F14A16">
              <w:rPr>
                <w:rFonts w:ascii="Arial" w:hAnsi="Arial" w:cs="Arial"/>
              </w:rPr>
              <w:t>s)</w:t>
            </w:r>
          </w:p>
          <w:p w14:paraId="4DADDE0A" w14:textId="77777777" w:rsidR="006145F6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2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v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 xml:space="preserve">w </w:t>
            </w:r>
            <w:r w:rsidRPr="00F14A16">
              <w:rPr>
                <w:rFonts w:ascii="Arial" w:hAnsi="Arial" w:cs="Arial"/>
                <w:spacing w:val="-1"/>
              </w:rPr>
              <w:t>mo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 xml:space="preserve">l 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b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 xml:space="preserve">st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</w:rPr>
              <w:t>acti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to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po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al i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ts, consider conducting a search of the </w:t>
            </w:r>
            <w:hyperlink r:id="rId16" w:history="1">
              <w:r w:rsidRPr="00F14A16">
                <w:rPr>
                  <w:rStyle w:val="Hyperlink"/>
                  <w:rFonts w:ascii="Arial" w:hAnsi="Arial" w:cs="Arial"/>
                </w:rPr>
                <w:t>NACCHO Model Practices Database</w:t>
              </w:r>
            </w:hyperlink>
            <w:r w:rsidRPr="00F14A16">
              <w:rPr>
                <w:rFonts w:ascii="Arial" w:hAnsi="Arial" w:cs="Arial"/>
              </w:rPr>
              <w:t xml:space="preserve">, or </w:t>
            </w:r>
            <w:hyperlink r:id="rId17" w:history="1">
              <w:r w:rsidRPr="00F14A16">
                <w:rPr>
                  <w:rStyle w:val="Hyperlink"/>
                  <w:rFonts w:ascii="Arial" w:hAnsi="Arial" w:cs="Arial"/>
                </w:rPr>
                <w:t>PHQIX projects</w:t>
              </w:r>
            </w:hyperlink>
            <w:r w:rsidRPr="00F14A16">
              <w:rPr>
                <w:rFonts w:ascii="Arial" w:hAnsi="Arial" w:cs="Arial"/>
              </w:rPr>
              <w:t xml:space="preserve"> </w:t>
            </w:r>
            <w:r w:rsidRPr="00F14A16">
              <w:rPr>
                <w:rFonts w:ascii="Arial" w:hAnsi="Arial" w:cs="Arial"/>
              </w:rPr>
              <w:lastRenderedPageBreak/>
              <w:t>for examples from other health departments. (If these don’t fit, develop your own.)</w:t>
            </w:r>
          </w:p>
          <w:p w14:paraId="222BF1D6" w14:textId="77777777" w:rsidR="006145F6" w:rsidRPr="00637CCB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solutions which we have some control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0AE96E2B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43EC30E" w14:textId="77777777" w:rsidTr="006145F6">
        <w:tc>
          <w:tcPr>
            <w:tcW w:w="450" w:type="dxa"/>
            <w:vMerge/>
            <w:shd w:val="clear" w:color="auto" w:fill="731F75"/>
          </w:tcPr>
          <w:p w14:paraId="4519BC0F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0750725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5: Develop an Improvement Theory</w:t>
            </w:r>
          </w:p>
        </w:tc>
      </w:tr>
      <w:tr w:rsidR="006145F6" w:rsidRPr="00F14A16" w14:paraId="1C3B6911" w14:textId="77777777" w:rsidTr="006145F6">
        <w:tc>
          <w:tcPr>
            <w:tcW w:w="450" w:type="dxa"/>
            <w:vMerge/>
            <w:shd w:val="clear" w:color="auto" w:fill="731F75"/>
          </w:tcPr>
          <w:p w14:paraId="66CDAEF3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7BBD8953" w14:textId="77777777" w:rsidR="006145F6" w:rsidRPr="00F14A16" w:rsidRDefault="006145F6" w:rsidP="006145F6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p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4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t-W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</w:rPr>
              <w:t>at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is </w:t>
            </w:r>
            <w:r w:rsidRPr="00F14A16">
              <w:rPr>
                <w:rFonts w:ascii="Arial" w:hAnsi="Arial" w:cs="Arial"/>
                <w:spacing w:val="-1"/>
              </w:rPr>
              <w:t>yo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icti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?</w:t>
            </w:r>
          </w:p>
          <w:p w14:paraId="314A2851" w14:textId="77777777" w:rsidR="006145F6" w:rsidRPr="00F14A16" w:rsidRDefault="006145F6" w:rsidP="006145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Palatino Linotype" w:hAnsi="Arial" w:cs="Arial"/>
              </w:rPr>
            </w:pPr>
            <w:r w:rsidRPr="00F14A16">
              <w:rPr>
                <w:rFonts w:ascii="Arial" w:eastAsia="Palatino Linotype" w:hAnsi="Arial" w:cs="Arial"/>
                <w:spacing w:val="1"/>
              </w:rPr>
              <w:t>U</w:t>
            </w:r>
            <w:r w:rsidRPr="00F14A16">
              <w:rPr>
                <w:rFonts w:ascii="Arial" w:eastAsia="Palatino Linotype" w:hAnsi="Arial" w:cs="Arial"/>
                <w:spacing w:val="-3"/>
              </w:rPr>
              <w:t>s</w:t>
            </w:r>
            <w:r w:rsidRPr="00F14A16">
              <w:rPr>
                <w:rFonts w:ascii="Arial" w:eastAsia="Palatino Linotype" w:hAnsi="Arial" w:cs="Arial"/>
              </w:rPr>
              <w:t>e</w:t>
            </w:r>
            <w:r w:rsidRPr="00F14A16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F14A16">
              <w:rPr>
                <w:rFonts w:ascii="Arial" w:eastAsia="Palatino Linotype" w:hAnsi="Arial" w:cs="Arial"/>
                <w:spacing w:val="-3"/>
              </w:rPr>
              <w:t>a</w:t>
            </w:r>
            <w:r w:rsidRPr="00F14A16">
              <w:rPr>
                <w:rFonts w:ascii="Arial" w:eastAsia="Palatino Linotype" w:hAnsi="Arial" w:cs="Arial"/>
              </w:rPr>
              <w:t>n</w:t>
            </w:r>
            <w:r w:rsidRPr="00F14A16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F14A16">
              <w:rPr>
                <w:rFonts w:ascii="Arial" w:eastAsia="Palatino Linotype" w:hAnsi="Arial" w:cs="Arial"/>
                <w:i/>
                <w:spacing w:val="-3"/>
              </w:rPr>
              <w:t>“</w:t>
            </w:r>
            <w:r w:rsidRPr="00F14A16">
              <w:rPr>
                <w:rFonts w:ascii="Arial" w:eastAsia="Palatino Linotype" w:hAnsi="Arial" w:cs="Arial"/>
                <w:i/>
              </w:rPr>
              <w:t>If</w:t>
            </w:r>
            <w:r w:rsidRPr="00F14A16">
              <w:rPr>
                <w:rFonts w:ascii="Arial" w:eastAsia="Palatino Linotype" w:hAnsi="Arial" w:cs="Arial"/>
                <w:i/>
                <w:spacing w:val="1"/>
              </w:rPr>
              <w:t xml:space="preserve"> </w:t>
            </w:r>
            <w:r w:rsidRPr="00F14A16">
              <w:rPr>
                <w:rFonts w:ascii="Arial" w:eastAsia="Palatino Linotype" w:hAnsi="Arial" w:cs="Arial"/>
                <w:i/>
              </w:rPr>
              <w:t>. .</w:t>
            </w:r>
            <w:r w:rsidRPr="00F14A16">
              <w:rPr>
                <w:rFonts w:ascii="Arial" w:eastAsia="Palatino Linotype" w:hAnsi="Arial" w:cs="Arial"/>
                <w:i/>
                <w:spacing w:val="-3"/>
              </w:rPr>
              <w:t xml:space="preserve"> </w:t>
            </w:r>
            <w:r w:rsidRPr="00F14A16">
              <w:rPr>
                <w:rFonts w:ascii="Arial" w:eastAsia="Palatino Linotype" w:hAnsi="Arial" w:cs="Arial"/>
                <w:i/>
              </w:rPr>
              <w:t xml:space="preserve">. . </w:t>
            </w:r>
            <w:r w:rsidRPr="00F14A16">
              <w:rPr>
                <w:rFonts w:ascii="Arial" w:eastAsia="Palatino Linotype" w:hAnsi="Arial" w:cs="Arial"/>
                <w:i/>
                <w:spacing w:val="-1"/>
              </w:rPr>
              <w:t>T</w:t>
            </w:r>
            <w:r w:rsidRPr="00F14A16">
              <w:rPr>
                <w:rFonts w:ascii="Arial" w:eastAsia="Palatino Linotype" w:hAnsi="Arial" w:cs="Arial"/>
                <w:i/>
              </w:rPr>
              <w:t>he</w:t>
            </w:r>
            <w:r w:rsidRPr="00F14A16">
              <w:rPr>
                <w:rFonts w:ascii="Arial" w:eastAsia="Palatino Linotype" w:hAnsi="Arial" w:cs="Arial"/>
                <w:i/>
                <w:spacing w:val="-1"/>
              </w:rPr>
              <w:t>n</w:t>
            </w:r>
            <w:r w:rsidRPr="00F14A16">
              <w:rPr>
                <w:rFonts w:ascii="Arial" w:eastAsia="Palatino Linotype" w:hAnsi="Arial" w:cs="Arial"/>
                <w:i/>
              </w:rPr>
              <w:t>”</w:t>
            </w:r>
            <w:r w:rsidRPr="00F14A16">
              <w:rPr>
                <w:rFonts w:ascii="Arial" w:eastAsia="Palatino Linotype" w:hAnsi="Arial" w:cs="Arial"/>
                <w:i/>
                <w:spacing w:val="-3"/>
              </w:rPr>
              <w:t xml:space="preserve"> </w:t>
            </w:r>
            <w:r w:rsidRPr="00F14A16">
              <w:rPr>
                <w:rFonts w:ascii="Arial" w:eastAsia="Palatino Linotype" w:hAnsi="Arial" w:cs="Arial"/>
                <w:spacing w:val="-1"/>
              </w:rPr>
              <w:t>a</w:t>
            </w:r>
            <w:r w:rsidRPr="00F14A16">
              <w:rPr>
                <w:rFonts w:ascii="Arial" w:eastAsia="Palatino Linotype" w:hAnsi="Arial" w:cs="Arial"/>
              </w:rPr>
              <w:t>p</w:t>
            </w:r>
            <w:r w:rsidRPr="00F14A16">
              <w:rPr>
                <w:rFonts w:ascii="Arial" w:eastAsia="Palatino Linotype" w:hAnsi="Arial" w:cs="Arial"/>
                <w:spacing w:val="-1"/>
              </w:rPr>
              <w:t>p</w:t>
            </w:r>
            <w:r w:rsidRPr="00F14A16">
              <w:rPr>
                <w:rFonts w:ascii="Arial" w:eastAsia="Palatino Linotype" w:hAnsi="Arial" w:cs="Arial"/>
                <w:spacing w:val="1"/>
              </w:rPr>
              <w:t>r</w:t>
            </w:r>
            <w:r w:rsidRPr="00F14A16">
              <w:rPr>
                <w:rFonts w:ascii="Arial" w:eastAsia="Palatino Linotype" w:hAnsi="Arial" w:cs="Arial"/>
                <w:spacing w:val="-1"/>
              </w:rPr>
              <w:t>oa</w:t>
            </w:r>
            <w:r w:rsidRPr="00F14A16">
              <w:rPr>
                <w:rFonts w:ascii="Arial" w:eastAsia="Palatino Linotype" w:hAnsi="Arial" w:cs="Arial"/>
                <w:spacing w:val="-2"/>
              </w:rPr>
              <w:t>c</w:t>
            </w:r>
            <w:r w:rsidRPr="00F14A16">
              <w:rPr>
                <w:rFonts w:ascii="Arial" w:eastAsia="Palatino Linotype" w:hAnsi="Arial" w:cs="Arial"/>
              </w:rPr>
              <w:t>h</w:t>
            </w:r>
          </w:p>
          <w:p w14:paraId="04F98C50" w14:textId="77777777" w:rsidR="006145F6" w:rsidRPr="00F14A16" w:rsidRDefault="006145F6" w:rsidP="006145F6">
            <w:pPr>
              <w:pStyle w:val="ListParagraph"/>
              <w:spacing w:after="0" w:line="240" w:lineRule="auto"/>
              <w:ind w:left="360"/>
              <w:rPr>
                <w:rFonts w:ascii="Arial" w:eastAsia="Palatino Linotype" w:hAnsi="Arial" w:cs="Arial"/>
              </w:rPr>
            </w:pPr>
            <w:r w:rsidRPr="00F14A16">
              <w:rPr>
                <w:rFonts w:ascii="Arial" w:eastAsia="Palatino Linotype" w:hAnsi="Arial" w:cs="Arial"/>
              </w:rPr>
              <w:t xml:space="preserve">Ex: IF we decrease patient wat times, THEN we will have more time for administrative tasks. </w:t>
            </w:r>
          </w:p>
          <w:p w14:paraId="74888737" w14:textId="77777777" w:rsidR="006145F6" w:rsidRPr="00F14A16" w:rsidRDefault="006145F6" w:rsidP="006145F6">
            <w:pPr>
              <w:pStyle w:val="ListParagraph"/>
              <w:spacing w:after="0" w:line="240" w:lineRule="auto"/>
              <w:ind w:left="0"/>
              <w:rPr>
                <w:rFonts w:ascii="Arial" w:eastAsia="Palatino Linotype" w:hAnsi="Arial" w:cs="Arial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34B844FD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05B72A9D" w14:textId="77777777" w:rsidTr="006145F6">
        <w:tc>
          <w:tcPr>
            <w:tcW w:w="450" w:type="dxa"/>
            <w:vMerge w:val="restart"/>
            <w:shd w:val="clear" w:color="auto" w:fill="FF6601"/>
          </w:tcPr>
          <w:p w14:paraId="2E3A6BC5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F14A16">
              <w:rPr>
                <w:rFonts w:ascii="Arial" w:hAnsi="Arial" w:cs="Arial"/>
                <w:b/>
                <w:color w:val="FFFFFF"/>
                <w:sz w:val="36"/>
              </w:rPr>
              <w:t>DO</w:t>
            </w:r>
          </w:p>
        </w:tc>
        <w:tc>
          <w:tcPr>
            <w:tcW w:w="10957" w:type="dxa"/>
            <w:gridSpan w:val="3"/>
            <w:shd w:val="clear" w:color="auto" w:fill="auto"/>
          </w:tcPr>
          <w:p w14:paraId="1245400F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6: Test the Theory</w:t>
            </w:r>
          </w:p>
        </w:tc>
      </w:tr>
      <w:tr w:rsidR="006145F6" w:rsidRPr="00F14A16" w14:paraId="2CC4DB3B" w14:textId="77777777" w:rsidTr="006145F6">
        <w:tc>
          <w:tcPr>
            <w:tcW w:w="450" w:type="dxa"/>
            <w:vMerge/>
            <w:shd w:val="clear" w:color="auto" w:fill="FF6601"/>
          </w:tcPr>
          <w:p w14:paraId="5EEA6E2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628F9817" w14:textId="77777777" w:rsidR="006145F6" w:rsidRPr="00F14A16" w:rsidRDefault="006145F6" w:rsidP="006145F6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1"/>
              </w:rPr>
              <w:t xml:space="preserve"> 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t 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st.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39CA9BB9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0571FEA" w14:textId="77777777" w:rsidTr="006145F6">
        <w:trPr>
          <w:trHeight w:val="323"/>
        </w:trPr>
        <w:tc>
          <w:tcPr>
            <w:tcW w:w="450" w:type="dxa"/>
            <w:vMerge/>
            <w:shd w:val="clear" w:color="auto" w:fill="FF6601"/>
          </w:tcPr>
          <w:p w14:paraId="171B23CD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07394040" w14:textId="77777777" w:rsidR="006145F6" w:rsidRPr="00F14A16" w:rsidRDefault="006145F6" w:rsidP="006145F6">
            <w:pPr>
              <w:pStyle w:val="BodyText"/>
              <w:ind w:left="0"/>
              <w:rPr>
                <w:rFonts w:ascii="Arial" w:hAnsi="Arial" w:cs="Arial"/>
                <w:b/>
                <w:spacing w:val="-1"/>
              </w:rPr>
            </w:pPr>
            <w:r w:rsidRPr="00F14A16">
              <w:rPr>
                <w:rFonts w:ascii="Arial" w:hAnsi="Arial" w:cs="Arial"/>
                <w:b/>
                <w:spacing w:val="-1"/>
                <w:sz w:val="24"/>
              </w:rPr>
              <w:t>Step 7: Collect and Document the Data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3A628362" w14:textId="52EB973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E759991" w14:textId="77777777" w:rsidTr="006145F6">
        <w:tc>
          <w:tcPr>
            <w:tcW w:w="450" w:type="dxa"/>
            <w:vMerge/>
            <w:shd w:val="clear" w:color="auto" w:fill="FF6601"/>
          </w:tcPr>
          <w:p w14:paraId="597041A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42928D70" w14:textId="77777777" w:rsidR="006145F6" w:rsidRDefault="006145F6" w:rsidP="006145F6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ct,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t,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is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 xml:space="preserve">y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ata to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e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2"/>
              </w:rPr>
              <w:t>f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ti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 xml:space="preserve">ss 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st.</w:t>
            </w:r>
          </w:p>
          <w:p w14:paraId="0B48D443" w14:textId="77777777" w:rsidR="006145F6" w:rsidRPr="00F14A16" w:rsidRDefault="006145F6" w:rsidP="006145F6">
            <w:pPr>
              <w:pStyle w:val="BodyText"/>
              <w:numPr>
                <w:ilvl w:val="1"/>
                <w:numId w:val="7"/>
              </w:numPr>
              <w:ind w:left="6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Remember data = information (ex: wait times, number of patients, satisfaction levels,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403C843" w14:textId="77777777" w:rsidR="006145F6" w:rsidRPr="00F14A16" w:rsidRDefault="006145F6" w:rsidP="006145F6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  <w:spacing w:val="-1"/>
              </w:rPr>
              <w:t>Do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me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t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 xml:space="preserve">s, </w:t>
            </w:r>
            <w:r w:rsidRPr="00F14A16">
              <w:rPr>
                <w:rFonts w:ascii="Arial" w:hAnsi="Arial" w:cs="Arial"/>
                <w:spacing w:val="-2"/>
              </w:rPr>
              <w:t>un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x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vati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s,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ff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ts.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2026757A" w14:textId="6E10D88D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69A1930" w14:textId="77777777" w:rsidTr="006145F6">
        <w:tc>
          <w:tcPr>
            <w:tcW w:w="450" w:type="dxa"/>
            <w:vMerge w:val="restart"/>
            <w:shd w:val="clear" w:color="auto" w:fill="91DA00"/>
          </w:tcPr>
          <w:p w14:paraId="00913E2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F14A16">
              <w:rPr>
                <w:rFonts w:ascii="Arial" w:hAnsi="Arial" w:cs="Arial"/>
                <w:b/>
                <w:color w:val="FFFFFF"/>
                <w:sz w:val="36"/>
              </w:rPr>
              <w:t>STUDY</w:t>
            </w:r>
          </w:p>
        </w:tc>
        <w:tc>
          <w:tcPr>
            <w:tcW w:w="10957" w:type="dxa"/>
            <w:gridSpan w:val="3"/>
            <w:shd w:val="clear" w:color="auto" w:fill="auto"/>
          </w:tcPr>
          <w:p w14:paraId="5F08FB35" w14:textId="67EFF230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8: Study the Results</w:t>
            </w:r>
          </w:p>
        </w:tc>
      </w:tr>
      <w:tr w:rsidR="006145F6" w:rsidRPr="00F14A16" w14:paraId="2BEBAC1A" w14:textId="77777777" w:rsidTr="006145F6">
        <w:tc>
          <w:tcPr>
            <w:tcW w:w="450" w:type="dxa"/>
            <w:vMerge/>
            <w:shd w:val="clear" w:color="auto" w:fill="91DA00"/>
          </w:tcPr>
          <w:p w14:paraId="10C5323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782316B4" w14:textId="77777777" w:rsidR="006145F6" w:rsidRPr="00F14A16" w:rsidRDefault="006145F6" w:rsidP="006145F6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if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yo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w</w:t>
            </w:r>
            <w:r w:rsidRPr="00F14A16">
              <w:rPr>
                <w:rFonts w:ascii="Arial" w:hAnsi="Arial" w:cs="Arial"/>
              </w:rPr>
              <w:t>as 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l:</w:t>
            </w:r>
          </w:p>
          <w:p w14:paraId="752AEB3A" w14:textId="1C9A0C21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right="113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Comp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lts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g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st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ba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a 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as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s sta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n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 xml:space="preserve">e </w:t>
            </w:r>
            <w:r w:rsidRPr="00F14A16">
              <w:rPr>
                <w:rFonts w:ascii="Arial" w:hAnsi="Arial" w:cs="Arial"/>
                <w:spacing w:val="1"/>
              </w:rPr>
              <w:t>A</w:t>
            </w:r>
            <w:r w:rsidRPr="00F14A16">
              <w:rPr>
                <w:rFonts w:ascii="Arial" w:hAnsi="Arial" w:cs="Arial"/>
              </w:rPr>
              <w:t>im</w:t>
            </w:r>
            <w:r w:rsidRPr="00F14A16">
              <w:rPr>
                <w:rFonts w:ascii="Arial" w:hAnsi="Arial" w:cs="Arial"/>
                <w:spacing w:val="-1"/>
              </w:rPr>
              <w:t xml:space="preserve"> S</w:t>
            </w:r>
            <w:r w:rsidRPr="00F14A16">
              <w:rPr>
                <w:rFonts w:ascii="Arial" w:hAnsi="Arial" w:cs="Arial"/>
              </w:rPr>
              <w:t>ta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</w:p>
          <w:p w14:paraId="0A8F0962" w14:textId="77777777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id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ul</w:t>
            </w:r>
            <w:r w:rsidRPr="00F14A16">
              <w:rPr>
                <w:rFonts w:ascii="Arial" w:hAnsi="Arial" w:cs="Arial"/>
              </w:rPr>
              <w:t xml:space="preserve">ts 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</w:rPr>
              <w:t>at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h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y</w:t>
            </w:r>
            <w:r w:rsidRPr="00F14A16">
              <w:rPr>
                <w:rFonts w:ascii="Arial" w:hAnsi="Arial" w:cs="Arial"/>
                <w:spacing w:val="-2"/>
              </w:rPr>
              <w:t>/</w:t>
            </w:r>
            <w:r w:rsidRPr="00F14A16">
              <w:rPr>
                <w:rFonts w:ascii="Arial" w:hAnsi="Arial" w:cs="Arial"/>
                <w:spacing w:val="-1"/>
              </w:rPr>
              <w:t>pr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cti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?</w:t>
            </w:r>
          </w:p>
          <w:p w14:paraId="2C67AB13" w14:textId="089A5456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id</w:t>
            </w:r>
            <w:r w:rsidRPr="00F14A16">
              <w:rPr>
                <w:rFonts w:ascii="Arial" w:hAnsi="Arial" w:cs="Arial"/>
                <w:spacing w:val="-1"/>
              </w:rPr>
              <w:t xml:space="preserve"> yo</w:t>
            </w:r>
            <w:r w:rsidRPr="00F14A16">
              <w:rPr>
                <w:rFonts w:ascii="Arial" w:hAnsi="Arial" w:cs="Arial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v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si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ff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>s or unintended observations</w:t>
            </w:r>
            <w:r w:rsidRPr="00F14A16">
              <w:rPr>
                <w:rFonts w:ascii="Arial" w:hAnsi="Arial" w:cs="Arial"/>
              </w:rPr>
              <w:t>?</w:t>
            </w:r>
          </w:p>
          <w:p w14:paraId="201AD3C4" w14:textId="77777777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yo</w:t>
            </w:r>
            <w:r w:rsidRPr="00F14A16">
              <w:rPr>
                <w:rFonts w:ascii="Arial" w:hAnsi="Arial" w:cs="Arial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have enough data to achieve your AIM statement?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403AD43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A8440EA" w14:textId="77777777" w:rsidTr="006145F6">
        <w:tc>
          <w:tcPr>
            <w:tcW w:w="450" w:type="dxa"/>
            <w:vMerge w:val="restart"/>
            <w:shd w:val="clear" w:color="auto" w:fill="158AB3"/>
          </w:tcPr>
          <w:p w14:paraId="0B3639CA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F14A16">
              <w:rPr>
                <w:rFonts w:ascii="Arial" w:hAnsi="Arial" w:cs="Arial"/>
                <w:b/>
                <w:color w:val="FFFFFF"/>
                <w:sz w:val="36"/>
              </w:rPr>
              <w:t>ACT</w:t>
            </w:r>
          </w:p>
          <w:p w14:paraId="3A53B3C7" w14:textId="77777777" w:rsidR="006145F6" w:rsidRPr="00F14A16" w:rsidRDefault="006145F6" w:rsidP="00D03F9D">
            <w:pPr>
              <w:rPr>
                <w:rFonts w:ascii="Arial" w:hAnsi="Arial" w:cs="Arial"/>
                <w:sz w:val="36"/>
              </w:rPr>
            </w:pPr>
          </w:p>
          <w:p w14:paraId="3824B861" w14:textId="77777777" w:rsidR="006145F6" w:rsidRPr="00F14A16" w:rsidRDefault="006145F6" w:rsidP="00D03F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73C227F8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9: Establish Future Plans</w:t>
            </w:r>
          </w:p>
        </w:tc>
      </w:tr>
      <w:tr w:rsidR="006145F6" w:rsidRPr="00F14A16" w14:paraId="6218CD4A" w14:textId="77777777" w:rsidTr="006145F6">
        <w:tc>
          <w:tcPr>
            <w:tcW w:w="450" w:type="dxa"/>
            <w:vMerge/>
            <w:shd w:val="clear" w:color="auto" w:fill="158AB3"/>
          </w:tcPr>
          <w:p w14:paraId="3EBB3988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2F9AFF3B" w14:textId="398036E0" w:rsidR="006145F6" w:rsidRPr="00F14A16" w:rsidRDefault="006145F6" w:rsidP="006145F6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Adopt, Adapt, or Abandon your project</w:t>
            </w:r>
          </w:p>
          <w:p w14:paraId="683E58B1" w14:textId="5CEA5D8F" w:rsidR="006145F6" w:rsidRPr="00F14A16" w:rsidRDefault="006145F6" w:rsidP="006145F6">
            <w:pPr>
              <w:pStyle w:val="BodyText"/>
              <w:numPr>
                <w:ilvl w:val="1"/>
                <w:numId w:val="10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u w:val="single"/>
              </w:rPr>
              <w:t>Adopt</w:t>
            </w:r>
            <w:r w:rsidRPr="00F14A16">
              <w:rPr>
                <w:rFonts w:ascii="Arial" w:hAnsi="Arial" w:cs="Arial"/>
              </w:rPr>
              <w:t xml:space="preserve">: If your improvement </w:t>
            </w:r>
            <w:r w:rsidRPr="00F14A16">
              <w:rPr>
                <w:rFonts w:ascii="Arial" w:hAnsi="Arial" w:cs="Arial"/>
                <w:b/>
                <w:u w:val="single"/>
              </w:rPr>
              <w:t>was</w:t>
            </w:r>
            <w:r w:rsidRPr="00F14A16">
              <w:rPr>
                <w:rFonts w:ascii="Arial" w:hAnsi="Arial" w:cs="Arial"/>
              </w:rPr>
              <w:t xml:space="preserve"> successful on a small scale, adopt it and test it on a wider scale.</w:t>
            </w:r>
          </w:p>
          <w:p w14:paraId="3ADD6B79" w14:textId="77777777" w:rsidR="006145F6" w:rsidRPr="00F14A16" w:rsidRDefault="006145F6" w:rsidP="006145F6">
            <w:pPr>
              <w:pStyle w:val="BodyText"/>
              <w:numPr>
                <w:ilvl w:val="1"/>
                <w:numId w:val="10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u w:val="single"/>
              </w:rPr>
              <w:t>Adapt</w:t>
            </w:r>
            <w:r w:rsidRPr="00F14A16">
              <w:rPr>
                <w:rFonts w:ascii="Arial" w:hAnsi="Arial" w:cs="Arial"/>
              </w:rPr>
              <w:t xml:space="preserve">: If your improvement </w:t>
            </w:r>
            <w:r w:rsidRPr="00F14A16">
              <w:rPr>
                <w:rFonts w:ascii="Arial" w:hAnsi="Arial" w:cs="Arial"/>
                <w:b/>
                <w:u w:val="single"/>
              </w:rPr>
              <w:t>was partially</w:t>
            </w:r>
            <w:r w:rsidRPr="00F14A16">
              <w:rPr>
                <w:rFonts w:ascii="Arial" w:hAnsi="Arial" w:cs="Arial"/>
              </w:rPr>
              <w:t xml:space="preserve"> successful, but there is room for improvement, adapt it and test again until the AIM statement is achieved. </w:t>
            </w:r>
          </w:p>
          <w:p w14:paraId="5B70CD62" w14:textId="124BDE9B" w:rsidR="006145F6" w:rsidRPr="00F14A16" w:rsidRDefault="006145F6" w:rsidP="006145F6">
            <w:pPr>
              <w:pStyle w:val="BodyText"/>
              <w:numPr>
                <w:ilvl w:val="1"/>
                <w:numId w:val="10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u w:val="single"/>
              </w:rPr>
              <w:t>Abandon</w:t>
            </w:r>
            <w:r w:rsidRPr="00F14A16">
              <w:rPr>
                <w:rFonts w:ascii="Arial" w:hAnsi="Arial" w:cs="Arial"/>
              </w:rPr>
              <w:t>: If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y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g</w:t>
            </w:r>
            <w:r w:rsidRPr="00F14A16">
              <w:rPr>
                <w:rFonts w:ascii="Arial" w:hAnsi="Arial" w:cs="Arial"/>
              </w:rPr>
              <w:t xml:space="preserve">e </w:t>
            </w:r>
            <w:r w:rsidRPr="00F14A16">
              <w:rPr>
                <w:rFonts w:ascii="Arial" w:hAnsi="Arial" w:cs="Arial"/>
                <w:b/>
                <w:u w:val="single"/>
              </w:rPr>
              <w:t>was</w:t>
            </w:r>
            <w:r w:rsidRPr="00F14A16">
              <w:rPr>
                <w:rFonts w:ascii="Arial" w:hAnsi="Arial" w:cs="Arial"/>
                <w:b/>
                <w:spacing w:val="-3"/>
                <w:u w:val="single"/>
              </w:rPr>
              <w:t xml:space="preserve"> </w:t>
            </w:r>
            <w:r w:rsidRPr="00F14A16">
              <w:rPr>
                <w:rFonts w:ascii="Arial" w:hAnsi="Arial" w:cs="Arial"/>
                <w:b/>
                <w:spacing w:val="1"/>
                <w:u w:val="single"/>
              </w:rPr>
              <w:t>n</w:t>
            </w:r>
            <w:r w:rsidRPr="00F14A16">
              <w:rPr>
                <w:rFonts w:ascii="Arial" w:hAnsi="Arial" w:cs="Arial"/>
                <w:b/>
                <w:spacing w:val="-1"/>
                <w:u w:val="single"/>
              </w:rPr>
              <w:t>o</w:t>
            </w:r>
            <w:r w:rsidRPr="00F14A16">
              <w:rPr>
                <w:rFonts w:ascii="Arial" w:hAnsi="Arial" w:cs="Arial"/>
                <w:b/>
                <w:u w:val="single"/>
              </w:rPr>
              <w:t>t</w:t>
            </w:r>
            <w:r w:rsidRPr="00F14A16">
              <w:rPr>
                <w:rFonts w:ascii="Arial" w:hAnsi="Arial" w:cs="Arial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successful (no improvement was seen)</w:t>
            </w:r>
            <w:r w:rsidRPr="00F14A16">
              <w:rPr>
                <w:rFonts w:ascii="Arial" w:hAnsi="Arial" w:cs="Arial"/>
              </w:rPr>
              <w:t xml:space="preserve">, 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p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a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w 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st it;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n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al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y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2"/>
              </w:rPr>
              <w:t>a</w:t>
            </w:r>
            <w:r w:rsidRPr="00F14A16">
              <w:rPr>
                <w:rFonts w:ascii="Arial" w:hAnsi="Arial" w:cs="Arial"/>
                <w:spacing w:val="-4"/>
              </w:rPr>
              <w:t>r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od</w:t>
            </w:r>
            <w:r w:rsidRPr="00F14A16">
              <w:rPr>
                <w:rFonts w:ascii="Arial" w:hAnsi="Arial" w:cs="Arial"/>
                <w:spacing w:val="-2"/>
              </w:rPr>
              <w:t>uc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4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</w:p>
          <w:p w14:paraId="11840CEF" w14:textId="09250735" w:rsidR="006145F6" w:rsidRPr="00F14A16" w:rsidRDefault="006145F6" w:rsidP="00157AA5">
            <w:pPr>
              <w:pStyle w:val="BodyText"/>
              <w:numPr>
                <w:ilvl w:val="0"/>
                <w:numId w:val="9"/>
              </w:numPr>
              <w:ind w:right="103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Comm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ic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yo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>cc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>mp</w:t>
            </w:r>
            <w:r w:rsidRPr="00F14A16">
              <w:rPr>
                <w:rFonts w:ascii="Arial" w:hAnsi="Arial" w:cs="Arial"/>
              </w:rPr>
              <w:t>lis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others</w:t>
            </w:r>
            <w:r w:rsidRPr="00F14A16">
              <w:rPr>
                <w:rFonts w:ascii="Arial" w:hAnsi="Arial" w:cs="Arial"/>
              </w:rPr>
              <w:t xml:space="preserve"> through the </w:t>
            </w:r>
            <w:hyperlink r:id="rId18" w:history="1">
              <w:r w:rsidRPr="00F14A16">
                <w:rPr>
                  <w:rStyle w:val="Hyperlink"/>
                  <w:rFonts w:ascii="Arial" w:hAnsi="Arial" w:cs="Arial"/>
                </w:rPr>
                <w:t>storyboard (p</w:t>
              </w:r>
              <w:r w:rsidRPr="00F14A16">
                <w:rPr>
                  <w:rStyle w:val="Hyperlink"/>
                  <w:rFonts w:ascii="Arial" w:hAnsi="Arial" w:cs="Arial"/>
                </w:rPr>
                <w:t>o</w:t>
              </w:r>
              <w:r w:rsidRPr="00F14A16">
                <w:rPr>
                  <w:rStyle w:val="Hyperlink"/>
                  <w:rFonts w:ascii="Arial" w:hAnsi="Arial" w:cs="Arial"/>
                </w:rPr>
                <w:t>ster)</w:t>
              </w:r>
            </w:hyperlink>
            <w:r w:rsidRPr="00F14A16">
              <w:rPr>
                <w:rFonts w:ascii="Arial" w:hAnsi="Arial" w:cs="Arial"/>
              </w:rPr>
              <w:t xml:space="preserve"> </w:t>
            </w:r>
            <w:r w:rsidR="00157AA5">
              <w:rPr>
                <w:rFonts w:ascii="Arial" w:hAnsi="Arial" w:cs="Arial"/>
              </w:rPr>
              <w:t>(next page)</w:t>
            </w:r>
            <w:r w:rsidRPr="00F14A16">
              <w:rPr>
                <w:rFonts w:ascii="Arial" w:hAnsi="Arial" w:cs="Arial"/>
              </w:rPr>
              <w:t>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11F0E89F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5E6853" w14:textId="04228514" w:rsidR="001E2595" w:rsidRDefault="001E2595" w:rsidP="00875DE5">
      <w:pPr>
        <w:ind w:left="360"/>
      </w:pPr>
    </w:p>
    <w:p w14:paraId="15EA9D03" w14:textId="77777777" w:rsidR="00EF0C39" w:rsidRDefault="00EF0C39" w:rsidP="00875DE5">
      <w:pPr>
        <w:ind w:left="360"/>
      </w:pPr>
    </w:p>
    <w:p w14:paraId="64963987" w14:textId="77777777" w:rsidR="00EF0C39" w:rsidRDefault="00EF0C39" w:rsidP="00875DE5">
      <w:pPr>
        <w:ind w:left="360"/>
      </w:pPr>
    </w:p>
    <w:p w14:paraId="7229EE25" w14:textId="77777777" w:rsidR="00EF0C39" w:rsidRDefault="00EF0C39" w:rsidP="00875DE5">
      <w:pPr>
        <w:ind w:left="360"/>
      </w:pPr>
    </w:p>
    <w:p w14:paraId="4DA1F62E" w14:textId="77777777" w:rsidR="00EF0C39" w:rsidRDefault="00EF0C39" w:rsidP="00875DE5">
      <w:pPr>
        <w:ind w:left="360"/>
      </w:pPr>
    </w:p>
    <w:p w14:paraId="596E1C8C" w14:textId="5351819F" w:rsidR="00EF0C39" w:rsidRDefault="00EF0C39" w:rsidP="00875DE5">
      <w:pPr>
        <w:ind w:left="360"/>
      </w:pPr>
    </w:p>
    <w:p w14:paraId="704A1EE4" w14:textId="236D2DB6" w:rsidR="00EF0C39" w:rsidRDefault="00EF0C39" w:rsidP="00875DE5">
      <w:pPr>
        <w:ind w:left="360"/>
      </w:pPr>
      <w:r w:rsidRPr="00EF0C3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ABA8C" wp14:editId="529A0B2A">
                <wp:simplePos x="0" y="0"/>
                <wp:positionH relativeFrom="column">
                  <wp:posOffset>5372100</wp:posOffset>
                </wp:positionH>
                <wp:positionV relativeFrom="paragraph">
                  <wp:posOffset>-93345</wp:posOffset>
                </wp:positionV>
                <wp:extent cx="1767840" cy="11430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3EC2D" w14:textId="77777777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EF0C39">
                              <w:rPr>
                                <w:rFonts w:ascii="Arial" w:eastAsia="Tahoma" w:hAnsi="Arial" w:cs="Arial"/>
                                <w:color w:val="8064A2" w:themeColor="accent4"/>
                                <w:kern w:val="24"/>
                                <w:sz w:val="16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Team Members:</w:t>
                            </w:r>
                          </w:p>
                          <w:p w14:paraId="1B886F8A" w14:textId="77777777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EF0C39">
                              <w:rPr>
                                <w:rFonts w:ascii="Arial" w:eastAsia="Tahoma" w:hAnsi="Arial" w:cs="Arial"/>
                                <w:color w:val="000000" w:themeColor="text1"/>
                                <w:kern w:val="24"/>
                                <w:sz w:val="16"/>
                                <w:szCs w:val="20"/>
                              </w:rPr>
                              <w:t>List team member names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ABA8C" id="TextBox 18" o:spid="_x0000_s1027" type="#_x0000_t202" style="position:absolute;left:0;text-align:left;margin-left:423pt;margin-top:-7.35pt;width:139.2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" filled="f" stroked="f">
                <v:textbox>
                  <w:txbxContent>
                    <w:p w14:paraId="7203EC2D" w14:textId="77777777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16"/>
                          <w:szCs w:val="20"/>
                        </w:rPr>
                      </w:pPr>
                      <w:r w:rsidRPr="00EF0C39">
                        <w:rPr>
                          <w:rFonts w:ascii="Arial" w:eastAsia="Tahoma" w:hAnsi="Arial" w:cs="Arial"/>
                          <w:color w:val="8064A2" w:themeColor="accent4"/>
                          <w:kern w:val="24"/>
                          <w:sz w:val="16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Team Members:</w:t>
                      </w:r>
                    </w:p>
                    <w:p w14:paraId="1B886F8A" w14:textId="77777777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16"/>
                          <w:szCs w:val="20"/>
                        </w:rPr>
                      </w:pPr>
                      <w:r w:rsidRPr="00EF0C39">
                        <w:rPr>
                          <w:rFonts w:ascii="Arial" w:eastAsia="Tahoma" w:hAnsi="Arial" w:cs="Arial"/>
                          <w:color w:val="000000" w:themeColor="text1"/>
                          <w:kern w:val="24"/>
                          <w:sz w:val="16"/>
                          <w:szCs w:val="20"/>
                        </w:rPr>
                        <w:t>List team member names here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w:drawing>
          <wp:anchor distT="0" distB="0" distL="114300" distR="114300" simplePos="0" relativeHeight="251665408" behindDoc="0" locked="0" layoutInCell="1" allowOverlap="1" wp14:anchorId="1066A123" wp14:editId="2E7F5A76">
            <wp:simplePos x="0" y="0"/>
            <wp:positionH relativeFrom="page">
              <wp:posOffset>266700</wp:posOffset>
            </wp:positionH>
            <wp:positionV relativeFrom="paragraph">
              <wp:posOffset>-64135</wp:posOffset>
            </wp:positionV>
            <wp:extent cx="1105248" cy="962025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4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B3EA7" wp14:editId="13CAB1C1">
                <wp:simplePos x="0" y="0"/>
                <wp:positionH relativeFrom="page">
                  <wp:posOffset>2457450</wp:posOffset>
                </wp:positionH>
                <wp:positionV relativeFrom="paragraph">
                  <wp:posOffset>-7621</wp:posOffset>
                </wp:positionV>
                <wp:extent cx="2776220" cy="942975"/>
                <wp:effectExtent l="0" t="0" r="0" b="0"/>
                <wp:wrapNone/>
                <wp:docPr id="10" name="Title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7622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0543F" w14:textId="41AFC298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F0C3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A6B5"/>
                                <w:kern w:val="24"/>
                                <w:sz w:val="28"/>
                              </w:rPr>
                              <w:t xml:space="preserve">QI Project Storyboard </w:t>
                            </w:r>
                            <w:r w:rsidRPr="00EF0C3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A6B5"/>
                                <w:kern w:val="24"/>
                                <w:sz w:val="28"/>
                              </w:rPr>
                              <w:br/>
                            </w:r>
                            <w:r w:rsidRPr="00EF0C39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iCs/>
                                <w:color w:val="00A6B5"/>
                                <w:kern w:val="24"/>
                                <w:sz w:val="36"/>
                              </w:rPr>
                              <w:t>[Insert Project Title]</w:t>
                            </w:r>
                          </w:p>
                        </w:txbxContent>
                      </wps:txbx>
                      <wps:bodyPr vert="horz" wrap="square" lIns="261253" tIns="130627" rIns="261253" bIns="130627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B3EA7" id="Title 9" o:spid="_x0000_s1028" style="position:absolute;left:0;text-align:left;margin-left:193.5pt;margin-top:-.6pt;width:218.6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" filled="f" stroked="f">
                <v:path arrowok="t"/>
                <o:lock v:ext="edit" grouping="t"/>
                <v:textbox inset="7.25703mm,3.62853mm,7.25703mm,3.62853mm">
                  <w:txbxContent>
                    <w:p w14:paraId="2920543F" w14:textId="41AFC298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F0C39">
                        <w:rPr>
                          <w:rFonts w:ascii="Arial" w:eastAsiaTheme="majorEastAsia" w:hAnsi="Arial" w:cs="Arial"/>
                          <w:b/>
                          <w:bCs/>
                          <w:color w:val="00A6B5"/>
                          <w:kern w:val="24"/>
                          <w:sz w:val="28"/>
                        </w:rPr>
                        <w:t xml:space="preserve">QI </w:t>
                      </w:r>
                      <w:r w:rsidRPr="00EF0C39">
                        <w:rPr>
                          <w:rFonts w:ascii="Arial" w:eastAsiaTheme="majorEastAsia" w:hAnsi="Arial" w:cs="Arial"/>
                          <w:b/>
                          <w:bCs/>
                          <w:color w:val="00A6B5"/>
                          <w:kern w:val="24"/>
                          <w:sz w:val="28"/>
                        </w:rPr>
                        <w:t xml:space="preserve">Project Storyboard </w:t>
                      </w:r>
                      <w:r w:rsidRPr="00EF0C39">
                        <w:rPr>
                          <w:rFonts w:ascii="Arial" w:eastAsiaTheme="majorEastAsia" w:hAnsi="Arial" w:cs="Arial"/>
                          <w:b/>
                          <w:bCs/>
                          <w:color w:val="00A6B5"/>
                          <w:kern w:val="24"/>
                          <w:sz w:val="28"/>
                        </w:rPr>
                        <w:br/>
                      </w:r>
                      <w:r w:rsidRPr="00EF0C39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iCs/>
                          <w:color w:val="00A6B5"/>
                          <w:kern w:val="24"/>
                          <w:sz w:val="36"/>
                        </w:rPr>
                        <w:t>[Insert Project Title]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1E04E8" w14:textId="4C57D140" w:rsidR="00C96CE8" w:rsidRDefault="00EF0C39" w:rsidP="007E1D41"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82431" wp14:editId="0FBA8E4E">
                <wp:simplePos x="0" y="0"/>
                <wp:positionH relativeFrom="margin">
                  <wp:posOffset>-228601</wp:posOffset>
                </wp:positionH>
                <wp:positionV relativeFrom="paragraph">
                  <wp:posOffset>1240790</wp:posOffset>
                </wp:positionV>
                <wp:extent cx="3571875" cy="763905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7639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80ADE5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1.  Aim Statement</w:t>
                            </w:r>
                          </w:p>
                          <w:p w14:paraId="1C9BD055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  <w:p w14:paraId="152D2B88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0EBBBFA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AC806D5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6BB0A38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E9728CE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9411D1" w14:textId="616B6316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2. Examine the Current Approach</w:t>
                            </w:r>
                          </w:p>
                          <w:p w14:paraId="6FC53E52" w14:textId="77777777" w:rsidR="003331F7" w:rsidRPr="00EF0C39" w:rsidRDefault="003331F7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7C3698" w14:textId="17B854B9" w:rsidR="00EF0C39" w:rsidRDefault="003331F7" w:rsidP="003331F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(INSERT </w:t>
                            </w:r>
                            <w:r w:rsidR="009D268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OR ATTACH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PROCESS MAP)</w:t>
                            </w:r>
                          </w:p>
                          <w:p w14:paraId="38054F83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EC83087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F0A3607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5C77BC4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0E3E425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50DCC2E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D5ED96D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4763DA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3. Baseline Data</w:t>
                            </w:r>
                          </w:p>
                          <w:p w14:paraId="28CE54C6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  <w:p w14:paraId="3083F577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16C9804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E10BDB9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34B4E1A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BFD5A33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A90F5D8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6342E4B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AE0D063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B002ADE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96FAB6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4.  Identify Potential Solutions</w:t>
                            </w:r>
                          </w:p>
                          <w:p w14:paraId="511CD63B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  <w:p w14:paraId="61D4A8C4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65B6203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ACBDBC3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9BABD67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C00F21B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B54DFE8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21EA8EA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D42E67C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538586" w14:textId="591A5250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5.  Develop an Improvement Theory</w:t>
                            </w:r>
                          </w:p>
                          <w:p w14:paraId="51365BB1" w14:textId="08C7F985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 THEN …..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82431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9" type="#_x0000_t202" style="position:absolute;margin-left:-18pt;margin-top:97.7pt;width:281.25pt;height:60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" filled="f" stroked="f">
                <v:textbox>
                  <w:txbxContent>
                    <w:p w14:paraId="0D80ADE5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1.  Aim Statement</w:t>
                      </w:r>
                    </w:p>
                    <w:p w14:paraId="1C9BD055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Start typing here</w:t>
                      </w:r>
                    </w:p>
                    <w:p w14:paraId="152D2B88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00EBBBFA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7AC806D5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6BB0A38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E9728CE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209411D1" w14:textId="616B6316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2. Examine the Current Approach</w:t>
                      </w:r>
                    </w:p>
                    <w:p w14:paraId="6FC53E52" w14:textId="77777777" w:rsidR="003331F7" w:rsidRPr="00EF0C39" w:rsidRDefault="003331F7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6B7C3698" w14:textId="17B854B9" w:rsidR="00EF0C39" w:rsidRDefault="003331F7" w:rsidP="003331F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(INSERT </w:t>
                      </w:r>
                      <w:r w:rsidR="009D268B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OR ATTACH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PROCESS MAP)</w:t>
                      </w:r>
                    </w:p>
                    <w:p w14:paraId="38054F83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EC83087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F0A3607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55C77BC4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0E3E425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50DCC2E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D5ED96D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174763DA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3. Baseline Data</w:t>
                      </w:r>
                    </w:p>
                    <w:p w14:paraId="28CE54C6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Start typing here</w:t>
                      </w:r>
                    </w:p>
                    <w:p w14:paraId="3083F577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516C9804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E10BDB9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734B4E1A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1BFD5A33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A90F5D8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6342E4B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0AE0D063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B002ADE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0E96FAB6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4.  Identify Potential Solutions</w:t>
                      </w:r>
                    </w:p>
                    <w:p w14:paraId="511CD63B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Start typing here</w:t>
                      </w:r>
                    </w:p>
                    <w:p w14:paraId="61D4A8C4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65B6203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6ACBDBC3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9BABD67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7C00F21B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B54DFE8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121EA8EA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D42E67C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5A538586" w14:textId="591A5250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5.  Develop an Improvement Theory</w:t>
                      </w:r>
                    </w:p>
                    <w:p w14:paraId="51365BB1" w14:textId="08C7F985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, THEN 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CD8316" wp14:editId="46E4CEEC">
                <wp:simplePos x="0" y="0"/>
                <wp:positionH relativeFrom="margin">
                  <wp:posOffset>3485515</wp:posOffset>
                </wp:positionH>
                <wp:positionV relativeFrom="paragraph">
                  <wp:posOffset>6083935</wp:posOffset>
                </wp:positionV>
                <wp:extent cx="3457575" cy="132397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323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5B884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8.  Study the Results</w:t>
                            </w:r>
                          </w:p>
                          <w:p w14:paraId="0994517C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8316" id="TextBox 15" o:spid="_x0000_s1030" type="#_x0000_t202" style="position:absolute;margin-left:274.45pt;margin-top:479.05pt;width:272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" filled="f" stroked="f">
                <v:textbox>
                  <w:txbxContent>
                    <w:p w14:paraId="0E55B884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8.  Study the Results</w:t>
                      </w:r>
                    </w:p>
                    <w:p w14:paraId="0994517C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Start typing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6BD2B" wp14:editId="48FB30C9">
                <wp:simplePos x="0" y="0"/>
                <wp:positionH relativeFrom="column">
                  <wp:posOffset>3467100</wp:posOffset>
                </wp:positionH>
                <wp:positionV relativeFrom="paragraph">
                  <wp:posOffset>8056245</wp:posOffset>
                </wp:positionV>
                <wp:extent cx="3498215" cy="60960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13F9A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9. Establish Future Plans: </w:t>
                            </w:r>
                            <w:r w:rsidRPr="00EF0C39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(ADOPT, ADAPT, OR ABANDON)</w:t>
                            </w:r>
                          </w:p>
                          <w:p w14:paraId="4261E59D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6BD2B" id="TextBox 17" o:spid="_x0000_s1031" type="#_x0000_t202" style="position:absolute;margin-left:273pt;margin-top:634.35pt;width:275.4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" filled="f" stroked="f">
                <v:textbox>
                  <w:txbxContent>
                    <w:p w14:paraId="7E313F9A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9. Establish Future Plans: </w:t>
                      </w:r>
                      <w:r w:rsidRPr="00EF0C39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>(ADOPT, ADAPT, OR ABANDON)</w:t>
                      </w:r>
                    </w:p>
                    <w:p w14:paraId="4261E59D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Start typing here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40914" wp14:editId="40C83BD4">
                <wp:simplePos x="0" y="0"/>
                <wp:positionH relativeFrom="column">
                  <wp:posOffset>3467100</wp:posOffset>
                </wp:positionH>
                <wp:positionV relativeFrom="paragraph">
                  <wp:posOffset>7470775</wp:posOffset>
                </wp:positionV>
                <wp:extent cx="3555365" cy="1877060"/>
                <wp:effectExtent l="0" t="0" r="6985" b="5080"/>
                <wp:wrapNone/>
                <wp:docPr id="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18770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80000"/>
                          </a:schemeClr>
                        </a:solidFill>
                      </wps:spPr>
                      <wps:txbx>
                        <w:txbxContent>
                          <w:p w14:paraId="270EC1F7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ACT</w:t>
                            </w:r>
                          </w:p>
                          <w:p w14:paraId="6FD5F395" w14:textId="2761C19E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Standardize the Improvement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EF0C3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Establish Future Plans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40914" id="TextBox 16" o:spid="_x0000_s1032" type="#_x0000_t202" style="position:absolute;margin-left:273pt;margin-top:588.25pt;width:279.95pt;height:147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" fillcolor="#4bacc6 [3208]" stroked="f">
                <v:fill opacity="52428f"/>
                <v:textbox style="mso-fit-shape-to-text:t">
                  <w:txbxContent>
                    <w:p w14:paraId="270EC1F7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ACT</w:t>
                      </w:r>
                    </w:p>
                    <w:p w14:paraId="6FD5F395" w14:textId="2761C19E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F0C3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Standardize the Improvement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&amp; </w:t>
                      </w:r>
                      <w:r w:rsidRPr="00EF0C3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Establish Future Plans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B93C0" wp14:editId="4B2371AD">
                <wp:simplePos x="0" y="0"/>
                <wp:positionH relativeFrom="column">
                  <wp:posOffset>3495675</wp:posOffset>
                </wp:positionH>
                <wp:positionV relativeFrom="paragraph">
                  <wp:posOffset>5485130</wp:posOffset>
                </wp:positionV>
                <wp:extent cx="3555365" cy="1446530"/>
                <wp:effectExtent l="0" t="0" r="6985" b="508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5365" cy="1446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80000"/>
                          </a:schemeClr>
                        </a:solidFill>
                      </wps:spPr>
                      <wps:txbx>
                        <w:txbxContent>
                          <w:p w14:paraId="4592D030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  <w:p w14:paraId="2C49A013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Use Data to Study Results of the Test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B93C0" id="TextBox 14" o:spid="_x0000_s1033" type="#_x0000_t202" style="position:absolute;margin-left:275.25pt;margin-top:431.9pt;width:279.95pt;height:11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" fillcolor="#76923c [2406]" stroked="f">
                <v:fill opacity="52428f"/>
                <v:textbox style="mso-fit-shape-to-text:t">
                  <w:txbxContent>
                    <w:p w14:paraId="4592D030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STUDY</w:t>
                      </w:r>
                    </w:p>
                    <w:p w14:paraId="2C49A013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F0C3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Use Data to Study Results of the Test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B3F3D" wp14:editId="2761FB00">
                <wp:simplePos x="0" y="0"/>
                <wp:positionH relativeFrom="column">
                  <wp:posOffset>3543300</wp:posOffset>
                </wp:positionH>
                <wp:positionV relativeFrom="paragraph">
                  <wp:posOffset>1374140</wp:posOffset>
                </wp:positionV>
                <wp:extent cx="3517265" cy="42386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423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50A6AD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6.  Test the Theory</w:t>
                            </w:r>
                          </w:p>
                          <w:p w14:paraId="13170B8C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Start typing here</w:t>
                            </w:r>
                          </w:p>
                          <w:p w14:paraId="38BF0BF5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43A86EE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4571288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B6EBC7B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24182B1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63F8922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E7CA61C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EFD41F5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4D84047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22C562" w14:textId="77777777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7. Collect and Document Data</w:t>
                            </w:r>
                          </w:p>
                          <w:p w14:paraId="2EFB4467" w14:textId="77777777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i/>
                                <w:iCs/>
                                <w:color w:val="080808"/>
                                <w:kern w:val="24"/>
                                <w:sz w:val="22"/>
                                <w:szCs w:val="22"/>
                              </w:rPr>
                              <w:t>Insert charts or graphs or other visual depictions of data.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3F3D" id="TextBox 13" o:spid="_x0000_s1034" type="#_x0000_t202" style="position:absolute;margin-left:279pt;margin-top:108.2pt;width:276.95pt;height:3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" filled="f" stroked="f">
                <v:textbox>
                  <w:txbxContent>
                    <w:p w14:paraId="4A50A6AD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6.  Test the Theory</w:t>
                      </w:r>
                    </w:p>
                    <w:p w14:paraId="13170B8C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Start typing here</w:t>
                      </w:r>
                    </w:p>
                    <w:p w14:paraId="38BF0BF5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143A86EE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4571288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B6EBC7B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224182B1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463F8922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0E7CA61C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5EFD41F5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14:paraId="34D84047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14:paraId="7622C562" w14:textId="77777777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7. Collect and Document Data</w:t>
                      </w:r>
                    </w:p>
                    <w:p w14:paraId="2EFB4467" w14:textId="77777777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EF0C39">
                        <w:rPr>
                          <w:rFonts w:ascii="Arial" w:hAnsi="Arial" w:cs="Arial"/>
                          <w:i/>
                          <w:iCs/>
                          <w:color w:val="080808"/>
                          <w:kern w:val="24"/>
                          <w:sz w:val="22"/>
                          <w:szCs w:val="22"/>
                        </w:rPr>
                        <w:t>Insert charts or graphs or other visual depictions of data.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00E4E" wp14:editId="4632F62A">
                <wp:simplePos x="0" y="0"/>
                <wp:positionH relativeFrom="column">
                  <wp:posOffset>-838200</wp:posOffset>
                </wp:positionH>
                <wp:positionV relativeFrom="paragraph">
                  <wp:posOffset>12792075</wp:posOffset>
                </wp:positionV>
                <wp:extent cx="8461130" cy="1877437"/>
                <wp:effectExtent l="0" t="0" r="0" b="889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1130" cy="18774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80000"/>
                          </a:schemeClr>
                        </a:solidFill>
                      </wps:spPr>
                      <wps:txbx>
                        <w:txbxContent>
                          <w:p w14:paraId="1F8EBC31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</w:rPr>
                              <w:t>ACT</w:t>
                            </w:r>
                          </w:p>
                          <w:p w14:paraId="41D65B9F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Standardize the Improvement and </w:t>
                            </w:r>
                          </w:p>
                          <w:p w14:paraId="5785C8F6" w14:textId="77777777" w:rsid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Establish Future Plans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00E4E" id="_x0000_s1035" type="#_x0000_t202" style="position:absolute;margin-left:-66pt;margin-top:1007.25pt;width:666.25pt;height:14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" fillcolor="#8064a2 [3207]" stroked="f">
                <v:fill opacity="52428f"/>
                <v:textbox style="mso-fit-shape-to-text:t">
                  <w:txbxContent>
                    <w:p w14:paraId="1F8EBC31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</w:rPr>
                        <w:t>ACT</w:t>
                      </w:r>
                    </w:p>
                    <w:p w14:paraId="41D65B9F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Standardize the Improvement and </w:t>
                      </w:r>
                    </w:p>
                    <w:p w14:paraId="5785C8F6" w14:textId="77777777" w:rsid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Establish Future Plans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4A58C" wp14:editId="76F53813">
                <wp:simplePos x="0" y="0"/>
                <wp:positionH relativeFrom="column">
                  <wp:posOffset>3505200</wp:posOffset>
                </wp:positionH>
                <wp:positionV relativeFrom="paragraph">
                  <wp:posOffset>735964</wp:posOffset>
                </wp:positionV>
                <wp:extent cx="3552825" cy="461645"/>
                <wp:effectExtent l="0" t="0" r="9525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61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80000"/>
                          </a:schemeClr>
                        </a:solidFill>
                      </wps:spPr>
                      <wps:txbx>
                        <w:txbxContent>
                          <w:p w14:paraId="6B41D788" w14:textId="77777777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0C39">
                              <w:rPr>
                                <w:rFonts w:ascii="Arial" w:eastAsia="Tahom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  <w:p w14:paraId="57F663CE" w14:textId="77777777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EF0C39">
                              <w:rPr>
                                <w:rFonts w:ascii="Arial" w:eastAsia="Tahoma" w:hAnsi="Arial" w:cs="Arial"/>
                                <w:color w:val="FFFFFF" w:themeColor="background1"/>
                                <w:kern w:val="24"/>
                                <w:sz w:val="20"/>
                                <w:szCs w:val="22"/>
                              </w:rPr>
                              <w:t>Test the Theory for Improvement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A58C" id="TextBox 12" o:spid="_x0000_s1036" type="#_x0000_t202" style="position:absolute;margin-left:276pt;margin-top:57.95pt;width:279.75pt;height:3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" fillcolor="#e36c0a [2409]" stroked="f">
                <v:fill opacity="52428f"/>
                <v:textbox>
                  <w:txbxContent>
                    <w:p w14:paraId="6B41D788" w14:textId="77777777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0C39">
                        <w:rPr>
                          <w:rFonts w:ascii="Arial" w:eastAsia="Tahoma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DO</w:t>
                      </w:r>
                    </w:p>
                    <w:p w14:paraId="57F663CE" w14:textId="77777777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EF0C39">
                        <w:rPr>
                          <w:rFonts w:ascii="Arial" w:eastAsia="Tahoma" w:hAnsi="Arial" w:cs="Arial"/>
                          <w:color w:val="FFFFFF" w:themeColor="background1"/>
                          <w:kern w:val="24"/>
                          <w:sz w:val="20"/>
                          <w:szCs w:val="22"/>
                        </w:rPr>
                        <w:t>Test the Theory for Improvement</w:t>
                      </w:r>
                    </w:p>
                  </w:txbxContent>
                </v:textbox>
              </v:shape>
            </w:pict>
          </mc:Fallback>
        </mc:AlternateContent>
      </w:r>
      <w:r w:rsidRPr="00EF0C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54E0F" wp14:editId="770404FA">
                <wp:simplePos x="0" y="0"/>
                <wp:positionH relativeFrom="page">
                  <wp:posOffset>219075</wp:posOffset>
                </wp:positionH>
                <wp:positionV relativeFrom="paragraph">
                  <wp:posOffset>726440</wp:posOffset>
                </wp:positionV>
                <wp:extent cx="3590925" cy="1446530"/>
                <wp:effectExtent l="0" t="0" r="9525" b="508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4465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</wps:spPr>
                      <wps:txbx>
                        <w:txbxContent>
                          <w:p w14:paraId="47715351" w14:textId="77777777" w:rsidR="00EF0C39" w:rsidRPr="00EF0C39" w:rsidRDefault="00EF0C39" w:rsidP="00EF0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0C39">
                              <w:rPr>
                                <w:rFonts w:ascii="Arial" w:eastAsia="Tahoma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PLAN</w:t>
                            </w:r>
                          </w:p>
                          <w:p w14:paraId="6196204B" w14:textId="7D14BACF" w:rsidR="00EF0C39" w:rsidRPr="00EF0C39" w:rsidRDefault="00EF0C39" w:rsidP="00EF0C3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EF0C3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</w:rPr>
                              <w:t xml:space="preserve">Identify an Opportunity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</w:rPr>
                              <w:t>&amp;</w:t>
                            </w:r>
                            <w:r w:rsidRPr="00EF0C39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0"/>
                              </w:rPr>
                              <w:t xml:space="preserve"> Plan for Improvement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54E0F" id="TextBox 10" o:spid="_x0000_s1037" type="#_x0000_t202" style="position:absolute;margin-left:17.25pt;margin-top:57.2pt;width:282.75pt;height:113.9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" fillcolor="#7030a0" stroked="f">
                <v:fill opacity="52428f"/>
                <v:textbox style="mso-fit-shape-to-text:t">
                  <w:txbxContent>
                    <w:p w14:paraId="47715351" w14:textId="77777777" w:rsidR="00EF0C39" w:rsidRPr="00EF0C39" w:rsidRDefault="00EF0C39" w:rsidP="00EF0C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F0C39">
                        <w:rPr>
                          <w:rFonts w:ascii="Arial" w:eastAsia="Tahoma" w:hAnsi="Arial" w:cs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PLAN</w:t>
                      </w:r>
                    </w:p>
                    <w:p w14:paraId="6196204B" w14:textId="7D14BACF" w:rsidR="00EF0C39" w:rsidRPr="00EF0C39" w:rsidRDefault="00EF0C39" w:rsidP="00EF0C3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EF0C3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</w:rPr>
                        <w:t xml:space="preserve">Identify an Opportunity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</w:rPr>
                        <w:t>&amp;</w:t>
                      </w:r>
                      <w:r w:rsidRPr="00EF0C39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0"/>
                        </w:rPr>
                        <w:t xml:space="preserve"> Plan for Improvement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96CE8" w:rsidSect="007E1D41">
      <w:footerReference w:type="default" r:id="rId20"/>
      <w:pgSz w:w="12240" w:h="15840"/>
      <w:pgMar w:top="432" w:right="720" w:bottom="432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8262" w14:textId="77777777" w:rsidR="00D6101B" w:rsidRDefault="00D6101B" w:rsidP="005E6543">
      <w:pPr>
        <w:spacing w:after="0" w:line="240" w:lineRule="auto"/>
      </w:pPr>
      <w:r>
        <w:separator/>
      </w:r>
    </w:p>
  </w:endnote>
  <w:endnote w:type="continuationSeparator" w:id="0">
    <w:p w14:paraId="1DA67375" w14:textId="77777777" w:rsidR="00D6101B" w:rsidRDefault="00D6101B" w:rsidP="005E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C317" w14:textId="77777777" w:rsidR="00C96CE8" w:rsidRPr="007E1D41" w:rsidRDefault="00C96CE8" w:rsidP="007E1D41">
    <w:pPr>
      <w:pStyle w:val="Footer"/>
    </w:pPr>
    <w:r w:rsidRPr="00C96CE8">
      <w:rPr>
        <w:sz w:val="12"/>
      </w:rPr>
      <w:t>For additional QI resources, please visit the following public health websites:</w:t>
    </w:r>
  </w:p>
  <w:p w14:paraId="68750A77" w14:textId="77777777" w:rsidR="00C96CE8" w:rsidRPr="00C96CE8" w:rsidRDefault="00157AA5" w:rsidP="00C96CE8">
    <w:pPr>
      <w:spacing w:after="0"/>
      <w:rPr>
        <w:sz w:val="12"/>
      </w:rPr>
    </w:pPr>
    <w:hyperlink r:id="rId1" w:history="1">
      <w:r w:rsidR="00C96CE8" w:rsidRPr="00C96CE8">
        <w:rPr>
          <w:rStyle w:val="Hyperlink"/>
          <w:sz w:val="12"/>
        </w:rPr>
        <w:t>National Network of Public Health Institutes</w:t>
      </w:r>
    </w:hyperlink>
    <w:r w:rsidR="00C96CE8" w:rsidRPr="00C96CE8">
      <w:rPr>
        <w:sz w:val="12"/>
      </w:rPr>
      <w:t>-Contains trainings, examples from other health departments, and tools.</w:t>
    </w:r>
  </w:p>
  <w:p w14:paraId="6D1F7183" w14:textId="77777777" w:rsidR="00C96CE8" w:rsidRPr="00C96CE8" w:rsidRDefault="00157AA5" w:rsidP="00C96CE8">
    <w:pPr>
      <w:spacing w:after="0"/>
      <w:rPr>
        <w:sz w:val="12"/>
      </w:rPr>
    </w:pPr>
    <w:hyperlink r:id="rId2" w:history="1">
      <w:r w:rsidR="00C96CE8" w:rsidRPr="00C96CE8">
        <w:rPr>
          <w:rStyle w:val="Hyperlink"/>
          <w:sz w:val="12"/>
        </w:rPr>
        <w:t>PHQIX</w:t>
      </w:r>
    </w:hyperlink>
    <w:r w:rsidR="00C96CE8" w:rsidRPr="00C96CE8">
      <w:rPr>
        <w:sz w:val="12"/>
      </w:rPr>
      <w:t>-A social network for public health practitioners to share QI projects and methods.</w:t>
    </w:r>
  </w:p>
  <w:p w14:paraId="6A529936" w14:textId="77777777" w:rsidR="00C96CE8" w:rsidRPr="00C96CE8" w:rsidRDefault="00157AA5" w:rsidP="00C96CE8">
    <w:pPr>
      <w:spacing w:after="0"/>
      <w:rPr>
        <w:sz w:val="12"/>
      </w:rPr>
    </w:pPr>
    <w:hyperlink r:id="rId3" w:history="1">
      <w:r w:rsidR="00C96CE8" w:rsidRPr="00C96CE8">
        <w:rPr>
          <w:rStyle w:val="Hyperlink"/>
          <w:sz w:val="12"/>
        </w:rPr>
        <w:t>Embracing Quality in Local Public Health</w:t>
      </w:r>
    </w:hyperlink>
    <w:r w:rsidR="00C96CE8" w:rsidRPr="00C96CE8">
      <w:rPr>
        <w:sz w:val="12"/>
      </w:rPr>
      <w:t>-A guidebook, or “cookbook” to QI, highlights steps in the PDSA cycle and use of storyboards to summarize results.</w:t>
    </w:r>
  </w:p>
  <w:p w14:paraId="7DCC98BC" w14:textId="77777777" w:rsidR="00C96CE8" w:rsidRPr="00C96CE8" w:rsidRDefault="00157AA5" w:rsidP="00C96CE8">
    <w:pPr>
      <w:spacing w:after="0"/>
      <w:rPr>
        <w:sz w:val="12"/>
      </w:rPr>
    </w:pPr>
    <w:hyperlink r:id="rId4" w:history="1">
      <w:r w:rsidR="00C96CE8" w:rsidRPr="00C96CE8">
        <w:rPr>
          <w:rStyle w:val="Hyperlink"/>
          <w:sz w:val="12"/>
        </w:rPr>
        <w:t>Quality Improvement in Public Health: Because it works</w:t>
      </w:r>
    </w:hyperlink>
    <w:r w:rsidR="00C96CE8" w:rsidRPr="00C96CE8">
      <w:rPr>
        <w:sz w:val="12"/>
      </w:rPr>
      <w:t>-Published by the American Public Health Foundation, this booklet provides concrete, practical examples of public health QI nationally.</w:t>
    </w:r>
  </w:p>
  <w:p w14:paraId="2D0C689F" w14:textId="77777777" w:rsidR="005E6543" w:rsidRDefault="005E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CB32" w14:textId="77777777" w:rsidR="00D6101B" w:rsidRDefault="00D6101B" w:rsidP="005E6543">
      <w:pPr>
        <w:spacing w:after="0" w:line="240" w:lineRule="auto"/>
      </w:pPr>
      <w:r>
        <w:separator/>
      </w:r>
    </w:p>
  </w:footnote>
  <w:footnote w:type="continuationSeparator" w:id="0">
    <w:p w14:paraId="486DC546" w14:textId="77777777" w:rsidR="00D6101B" w:rsidRDefault="00D6101B" w:rsidP="005E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052"/>
    <w:multiLevelType w:val="hybridMultilevel"/>
    <w:tmpl w:val="D0E0E0C8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24583"/>
    <w:multiLevelType w:val="hybridMultilevel"/>
    <w:tmpl w:val="E9B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038A"/>
    <w:multiLevelType w:val="hybridMultilevel"/>
    <w:tmpl w:val="F112ED66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42D7C"/>
    <w:multiLevelType w:val="hybridMultilevel"/>
    <w:tmpl w:val="4C0A7E62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D1BAE"/>
    <w:multiLevelType w:val="hybridMultilevel"/>
    <w:tmpl w:val="4FDCF984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26215"/>
    <w:multiLevelType w:val="multilevel"/>
    <w:tmpl w:val="F34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F00D2"/>
    <w:multiLevelType w:val="hybridMultilevel"/>
    <w:tmpl w:val="530E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467A"/>
    <w:multiLevelType w:val="hybridMultilevel"/>
    <w:tmpl w:val="E16A1EB8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E67B1"/>
    <w:multiLevelType w:val="hybridMultilevel"/>
    <w:tmpl w:val="9DC61E1E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231AF"/>
    <w:multiLevelType w:val="hybridMultilevel"/>
    <w:tmpl w:val="A504008E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45D74"/>
    <w:multiLevelType w:val="hybridMultilevel"/>
    <w:tmpl w:val="094A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734F"/>
    <w:multiLevelType w:val="hybridMultilevel"/>
    <w:tmpl w:val="E12837EE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31AA3"/>
    <w:multiLevelType w:val="hybridMultilevel"/>
    <w:tmpl w:val="181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1591B"/>
    <w:multiLevelType w:val="hybridMultilevel"/>
    <w:tmpl w:val="B7E4152C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99382E"/>
    <w:multiLevelType w:val="hybridMultilevel"/>
    <w:tmpl w:val="16169B32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9"/>
    <w:rsid w:val="00006010"/>
    <w:rsid w:val="000A39C8"/>
    <w:rsid w:val="000F53A8"/>
    <w:rsid w:val="00136310"/>
    <w:rsid w:val="00155BA4"/>
    <w:rsid w:val="00157AA5"/>
    <w:rsid w:val="001E2595"/>
    <w:rsid w:val="0024003F"/>
    <w:rsid w:val="002B3477"/>
    <w:rsid w:val="002E4D21"/>
    <w:rsid w:val="00307715"/>
    <w:rsid w:val="003331F7"/>
    <w:rsid w:val="00345B42"/>
    <w:rsid w:val="00346EC9"/>
    <w:rsid w:val="003905D1"/>
    <w:rsid w:val="0039169B"/>
    <w:rsid w:val="004D5FF7"/>
    <w:rsid w:val="004F093D"/>
    <w:rsid w:val="005E6543"/>
    <w:rsid w:val="006145F6"/>
    <w:rsid w:val="0073053C"/>
    <w:rsid w:val="00747897"/>
    <w:rsid w:val="00754C9B"/>
    <w:rsid w:val="007B52FA"/>
    <w:rsid w:val="007D335C"/>
    <w:rsid w:val="007D75EC"/>
    <w:rsid w:val="007E1D41"/>
    <w:rsid w:val="00844F36"/>
    <w:rsid w:val="0086635A"/>
    <w:rsid w:val="00875DE5"/>
    <w:rsid w:val="0089473F"/>
    <w:rsid w:val="00896129"/>
    <w:rsid w:val="0097357F"/>
    <w:rsid w:val="009A782C"/>
    <w:rsid w:val="009C2DC1"/>
    <w:rsid w:val="009D268B"/>
    <w:rsid w:val="009E7DE1"/>
    <w:rsid w:val="00A23FF4"/>
    <w:rsid w:val="00B0335D"/>
    <w:rsid w:val="00B13248"/>
    <w:rsid w:val="00B6162F"/>
    <w:rsid w:val="00C23082"/>
    <w:rsid w:val="00C4596E"/>
    <w:rsid w:val="00C96CE8"/>
    <w:rsid w:val="00CB3194"/>
    <w:rsid w:val="00D11476"/>
    <w:rsid w:val="00D52703"/>
    <w:rsid w:val="00D6101B"/>
    <w:rsid w:val="00E41F42"/>
    <w:rsid w:val="00E756BD"/>
    <w:rsid w:val="00E930BF"/>
    <w:rsid w:val="00E943F9"/>
    <w:rsid w:val="00EF0C39"/>
    <w:rsid w:val="00F10277"/>
    <w:rsid w:val="00F27865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7F92FD"/>
  <w15:docId w15:val="{E6FB931C-ED78-4F94-97A9-B202DAF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162F"/>
    <w:pPr>
      <w:widowControl w:val="0"/>
      <w:spacing w:before="8" w:after="0" w:line="240" w:lineRule="auto"/>
      <w:ind w:left="488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5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6162F"/>
    <w:pPr>
      <w:widowControl w:val="0"/>
      <w:spacing w:after="0" w:line="240" w:lineRule="auto"/>
      <w:ind w:left="1567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B6162F"/>
    <w:rPr>
      <w:rFonts w:ascii="Palatino Linotype" w:eastAsia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1"/>
    <w:rsid w:val="00B6162F"/>
    <w:rPr>
      <w:rFonts w:ascii="Palatino Linotype" w:eastAsia="Palatino Linotype" w:hAnsi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F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31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E25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E2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E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2595"/>
  </w:style>
  <w:style w:type="paragraph" w:styleId="Header">
    <w:name w:val="header"/>
    <w:basedOn w:val="Normal"/>
    <w:link w:val="HeaderChar"/>
    <w:uiPriority w:val="99"/>
    <w:unhideWhenUsed/>
    <w:rsid w:val="005E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3"/>
  </w:style>
  <w:style w:type="paragraph" w:styleId="Footer">
    <w:name w:val="footer"/>
    <w:basedOn w:val="Normal"/>
    <w:link w:val="FooterChar"/>
    <w:uiPriority w:val="99"/>
    <w:unhideWhenUsed/>
    <w:rsid w:val="005E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3"/>
  </w:style>
  <w:style w:type="character" w:styleId="CommentReference">
    <w:name w:val="annotation reference"/>
    <w:basedOn w:val="DefaultParagraphFont"/>
    <w:uiPriority w:val="99"/>
    <w:semiHidden/>
    <w:unhideWhenUsed/>
    <w:rsid w:val="0000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nphi.org/CMSuploads/MO%20ANR%20QI%20Tools.Resources.pdf" TargetMode="External"/><Relationship Id="rId18" Type="http://schemas.openxmlformats.org/officeDocument/2006/relationships/hyperlink" Target="https://onedrive.live.com/redir?resid=7433A10C4DB2DC46!5073&amp;authkey=!AGAULMrsYK3-NeA&amp;ithint=file%2cppt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ealth.state.mn.us/divs/opi/qi/toolbox/swimlane.html" TargetMode="External"/><Relationship Id="rId17" Type="http://schemas.openxmlformats.org/officeDocument/2006/relationships/hyperlink" Target="https://www.phqix.org/browse/key-catego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ccho.org/topics/modelpractices/search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drive.live.com/redir?resid=7433A10C4DB2DC46!5067&amp;authkey=!AMalTzl4oos4GGg&amp;ithint=file%2c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nphi.org/tools/public-health-performance-improvement-toolkit-static/quality-improvement" TargetMode="External"/><Relationship Id="rId10" Type="http://schemas.openxmlformats.org/officeDocument/2006/relationships/hyperlink" Target="https://onedrive.live.com/redir?resid=7433A10C4DB2DC46!5066&amp;authkey=!AJ537f13JjCrrMM&amp;ithint=file%2cdoc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nphi.org/CMSuploads/PHF-Cause&amp;EffectHandout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nphi.org/CMSuploads/Michigans_QI_Guidebook-95957.pdf" TargetMode="External"/><Relationship Id="rId2" Type="http://schemas.openxmlformats.org/officeDocument/2006/relationships/hyperlink" Target="https://www.google.com/url?sa=t&amp;rct=j&amp;q=&amp;esrc=s&amp;source=web&amp;cd=1&amp;cad=rja&amp;uact=8&amp;ved=0CB4QFjAAahUKEwiK05Th1rrHAhUCmh4KHRcmAOM&amp;url=https%3A%2F%2Fwww.phqix.org%2F&amp;ei=01zXVcqdCoK0epfMgJgO&amp;usg=AFQjCNFjWwQyBxZvw1-JA_ESHYLnTWpjdw&amp;sig2=pTyv7o-Ar4jMzYJShCIYEg" TargetMode="External"/><Relationship Id="rId1" Type="http://schemas.openxmlformats.org/officeDocument/2006/relationships/hyperlink" Target="http://nnphi.org/tools/public-health-performance-improvement-toolkit-static/quality-improvement" TargetMode="External"/><Relationship Id="rId4" Type="http://schemas.openxmlformats.org/officeDocument/2006/relationships/hyperlink" Target="http://www.iowapha.org/Resources/Documents/APHA%20QI%20in%20PH-It%20Wor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67FA-C123-4055-9E87-241EF3F0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Frantz</dc:creator>
  <cp:lastModifiedBy>Gurleen K. Roberts</cp:lastModifiedBy>
  <cp:revision>9</cp:revision>
  <dcterms:created xsi:type="dcterms:W3CDTF">2016-04-05T21:39:00Z</dcterms:created>
  <dcterms:modified xsi:type="dcterms:W3CDTF">2017-01-12T18:23:00Z</dcterms:modified>
</cp:coreProperties>
</file>